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D1B2" w14:textId="63DA7C39" w:rsidR="008E5745" w:rsidRPr="008E5745" w:rsidRDefault="008E5745" w:rsidP="008E5745">
      <w:pPr>
        <w:spacing w:before="120" w:after="120" w:line="240" w:lineRule="auto"/>
        <w:jc w:val="center"/>
        <w:rPr>
          <w:rFonts w:ascii="Goudy Old Style" w:hAnsi="Goudy Old Style"/>
          <w:b/>
          <w:bCs/>
          <w:sz w:val="28"/>
          <w:szCs w:val="28"/>
        </w:rPr>
      </w:pPr>
      <w:r w:rsidRPr="008E5745">
        <w:rPr>
          <w:rFonts w:ascii="Goudy Old Style" w:hAnsi="Goudy Old Style"/>
          <w:b/>
          <w:bCs/>
          <w:noProof/>
          <w:sz w:val="28"/>
          <w:szCs w:val="28"/>
        </w:rPr>
        <mc:AlternateContent>
          <mc:Choice Requires="wps">
            <w:drawing>
              <wp:anchor distT="0" distB="0" distL="114300" distR="114300" simplePos="0" relativeHeight="251659264" behindDoc="0" locked="0" layoutInCell="1" allowOverlap="1" wp14:anchorId="1B959C06" wp14:editId="2322AFBE">
                <wp:simplePos x="0" y="0"/>
                <wp:positionH relativeFrom="margin">
                  <wp:posOffset>-635</wp:posOffset>
                </wp:positionH>
                <wp:positionV relativeFrom="paragraph">
                  <wp:posOffset>170408</wp:posOffset>
                </wp:positionV>
                <wp:extent cx="6035040" cy="3048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6035040" cy="304800"/>
                        </a:xfrm>
                        <a:prstGeom prst="rect">
                          <a:avLst/>
                        </a:prstGeom>
                        <a:solidFill>
                          <a:srgbClr val="D9D9D9"/>
                        </a:solidFill>
                        <a:ln>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3CD9DBCD" w14:textId="77777777" w:rsidR="008E5745" w:rsidRPr="006501BB" w:rsidRDefault="008E5745" w:rsidP="008E5745">
                            <w:pPr>
                              <w:jc w:val="center"/>
                              <w:rPr>
                                <w:rFonts w:ascii="Bookman Old Style" w:hAnsi="Bookman Old Style"/>
                                <w:b/>
                                <w:bCs/>
                                <w:sz w:val="40"/>
                                <w:szCs w:val="40"/>
                              </w:rPr>
                            </w:pPr>
                            <w:r w:rsidRPr="006501BB">
                              <w:rPr>
                                <w:rFonts w:ascii="Bookman Old Style" w:hAnsi="Bookman Old Style"/>
                                <w:b/>
                                <w:bCs/>
                                <w:sz w:val="32"/>
                                <w:szCs w:val="32"/>
                              </w:rPr>
                              <w:t>AVIS DE RECRUTEMENT</w:t>
                            </w:r>
                          </w:p>
                          <w:p w14:paraId="0CD21D6B" w14:textId="77777777" w:rsidR="008E5745" w:rsidRPr="006501BB" w:rsidRDefault="008E5745" w:rsidP="008E574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59C06" id="Rectangle 1" o:spid="_x0000_s1026" style="position:absolute;left:0;text-align:left;margin-left:-.05pt;margin-top:13.4pt;width:475.2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" fillcolor="#d9d9d9" strokecolor="#c00000" strokeweight="1pt">
                <v:textbox>
                  <w:txbxContent>
                    <w:p w14:paraId="3CD9DBCD" w14:textId="77777777" w:rsidR="008E5745" w:rsidRPr="006501BB" w:rsidRDefault="008E5745" w:rsidP="008E5745">
                      <w:pPr>
                        <w:jc w:val="center"/>
                        <w:rPr>
                          <w:rFonts w:ascii="Bookman Old Style" w:hAnsi="Bookman Old Style"/>
                          <w:b/>
                          <w:bCs/>
                          <w:sz w:val="40"/>
                          <w:szCs w:val="40"/>
                        </w:rPr>
                      </w:pPr>
                      <w:r w:rsidRPr="006501BB">
                        <w:rPr>
                          <w:rFonts w:ascii="Bookman Old Style" w:hAnsi="Bookman Old Style"/>
                          <w:b/>
                          <w:bCs/>
                          <w:sz w:val="32"/>
                          <w:szCs w:val="32"/>
                        </w:rPr>
                        <w:t>AVIS DE RECRUTEMENT</w:t>
                      </w:r>
                    </w:p>
                    <w:p w14:paraId="0CD21D6B" w14:textId="77777777" w:rsidR="008E5745" w:rsidRPr="006501BB" w:rsidRDefault="008E5745" w:rsidP="008E5745">
                      <w:pPr>
                        <w:jc w:val="center"/>
                        <w:rPr>
                          <w:sz w:val="28"/>
                          <w:szCs w:val="28"/>
                        </w:rPr>
                      </w:pPr>
                    </w:p>
                  </w:txbxContent>
                </v:textbox>
                <w10:wrap anchorx="margin"/>
              </v:rect>
            </w:pict>
          </mc:Fallback>
        </mc:AlternateContent>
      </w:r>
    </w:p>
    <w:p w14:paraId="3A3C5ED3" w14:textId="47856758" w:rsidR="008E5745" w:rsidRPr="008E5745" w:rsidRDefault="008E5745" w:rsidP="008E5745">
      <w:pPr>
        <w:spacing w:before="120" w:after="120" w:line="240" w:lineRule="auto"/>
        <w:jc w:val="both"/>
        <w:rPr>
          <w:rFonts w:ascii="Goudy Old Style" w:hAnsi="Goudy Old Style" w:cstheme="minorHAnsi"/>
          <w:bCs/>
          <w:sz w:val="28"/>
          <w:szCs w:val="28"/>
        </w:rPr>
      </w:pPr>
    </w:p>
    <w:p w14:paraId="390E913B" w14:textId="77777777" w:rsidR="008E5745" w:rsidRPr="008E5745" w:rsidRDefault="008E5745" w:rsidP="008E5745">
      <w:pPr>
        <w:spacing w:before="120" w:after="120" w:line="240" w:lineRule="auto"/>
        <w:jc w:val="both"/>
        <w:rPr>
          <w:rFonts w:ascii="Goudy Old Style" w:hAnsi="Goudy Old Style" w:cstheme="minorHAnsi"/>
          <w:bCs/>
          <w:sz w:val="28"/>
          <w:szCs w:val="28"/>
        </w:rPr>
      </w:pPr>
      <w:r w:rsidRPr="008E5745">
        <w:rPr>
          <w:rFonts w:ascii="Goudy Old Style" w:hAnsi="Goudy Old Style" w:cstheme="minorHAnsi"/>
          <w:bCs/>
          <w:sz w:val="28"/>
          <w:szCs w:val="28"/>
        </w:rPr>
        <w:t xml:space="preserve">ADAFO, Antenne de Développement de l’Afrique Francophone Occidentale, est une ONG salésienne spécialisée dans le conseil, l’assistance et la gestion du cycle de projet au sein de la province de l’Afrique Occidentale Nord (AON). En tant que bras technique de la mission salésienne en AON, ADAFO trouve la pertinence de son existence dans l’exercice de son mandat d’assister la Province et ses différents organes (conseil, commission pastorale, commission FP, économat…) dans le développement du capital humain. L’une des déclinaisons entre autres de cette mission pour elle est d’intervenir proactivement dans des réalités socio-économiques des différents secteurs de développement privilégiés par la Province, et d’influencer les stratégies locales et nationales d’éducation, de protection des enfants, et ses autres domaines d’intervention. </w:t>
      </w:r>
    </w:p>
    <w:p w14:paraId="7EE65055" w14:textId="5C8691EB" w:rsidR="008E5745" w:rsidRPr="008E5745" w:rsidRDefault="008E5745" w:rsidP="008E5745">
      <w:pPr>
        <w:spacing w:before="120" w:after="120" w:line="240" w:lineRule="auto"/>
        <w:jc w:val="both"/>
        <w:rPr>
          <w:rFonts w:ascii="Goudy Old Style" w:hAnsi="Goudy Old Style" w:cstheme="minorHAnsi"/>
          <w:bCs/>
          <w:sz w:val="28"/>
          <w:szCs w:val="28"/>
        </w:rPr>
      </w:pPr>
      <w:r w:rsidRPr="008E5745">
        <w:rPr>
          <w:rFonts w:ascii="Goudy Old Style" w:hAnsi="Goudy Old Style" w:cstheme="minorHAnsi"/>
          <w:bCs/>
          <w:sz w:val="28"/>
          <w:szCs w:val="28"/>
        </w:rPr>
        <w:t>Pour ADAFO, cela revient à accompagner les partenaires de mise en œuvre et les œuvres salésiennes en général à développer une image de marque dans leur domaine d’intervention, notamment à travers des actions de renforcement de capacités techniques, organisationnel</w:t>
      </w:r>
      <w:r w:rsidR="00296437">
        <w:rPr>
          <w:rFonts w:ascii="Goudy Old Style" w:hAnsi="Goudy Old Style" w:cstheme="minorHAnsi"/>
          <w:bCs/>
          <w:sz w:val="28"/>
          <w:szCs w:val="28"/>
        </w:rPr>
        <w:t>le</w:t>
      </w:r>
      <w:r w:rsidRPr="008E5745">
        <w:rPr>
          <w:rFonts w:ascii="Goudy Old Style" w:hAnsi="Goudy Old Style" w:cstheme="minorHAnsi"/>
          <w:bCs/>
          <w:sz w:val="28"/>
          <w:szCs w:val="28"/>
        </w:rPr>
        <w:t>s et institutionnel</w:t>
      </w:r>
      <w:r w:rsidR="00296437">
        <w:rPr>
          <w:rFonts w:ascii="Goudy Old Style" w:hAnsi="Goudy Old Style" w:cstheme="minorHAnsi"/>
          <w:bCs/>
          <w:sz w:val="28"/>
          <w:szCs w:val="28"/>
        </w:rPr>
        <w:t>les</w:t>
      </w:r>
      <w:r w:rsidRPr="008E5745">
        <w:rPr>
          <w:rFonts w:ascii="Goudy Old Style" w:hAnsi="Goudy Old Style" w:cstheme="minorHAnsi"/>
          <w:bCs/>
          <w:sz w:val="28"/>
          <w:szCs w:val="28"/>
        </w:rPr>
        <w:t xml:space="preserve">. </w:t>
      </w:r>
    </w:p>
    <w:p w14:paraId="64A4CD27" w14:textId="6B2E8528" w:rsidR="008E5745" w:rsidRPr="008E5745" w:rsidRDefault="008E5745" w:rsidP="008E5745">
      <w:pPr>
        <w:spacing w:before="120" w:after="120" w:line="240" w:lineRule="auto"/>
        <w:jc w:val="both"/>
        <w:rPr>
          <w:rFonts w:ascii="Goudy Old Style" w:hAnsi="Goudy Old Style" w:cstheme="minorHAnsi"/>
          <w:bCs/>
          <w:sz w:val="28"/>
          <w:szCs w:val="28"/>
        </w:rPr>
      </w:pPr>
      <w:r w:rsidRPr="008E5745">
        <w:rPr>
          <w:rFonts w:ascii="Goudy Old Style" w:hAnsi="Goudy Old Style" w:cstheme="minorHAnsi"/>
          <w:bCs/>
          <w:sz w:val="28"/>
          <w:szCs w:val="28"/>
        </w:rPr>
        <w:t xml:space="preserve">Dans ce contexte, nous recherchons des personnes compétentes et passionnées, aptes à travailler pour le </w:t>
      </w:r>
      <w:r w:rsidR="00296437">
        <w:rPr>
          <w:rFonts w:ascii="Goudy Old Style" w:hAnsi="Goudy Old Style" w:cstheme="minorHAnsi"/>
          <w:bCs/>
          <w:sz w:val="28"/>
          <w:szCs w:val="28"/>
        </w:rPr>
        <w:t>l’</w:t>
      </w:r>
      <w:r w:rsidR="006E2C6F">
        <w:rPr>
          <w:rFonts w:ascii="Goudy Old Style" w:hAnsi="Goudy Old Style" w:cstheme="minorHAnsi"/>
          <w:bCs/>
          <w:sz w:val="28"/>
          <w:szCs w:val="28"/>
        </w:rPr>
        <w:t>épanouissement</w:t>
      </w:r>
      <w:r w:rsidR="00296437">
        <w:rPr>
          <w:rFonts w:ascii="Goudy Old Style" w:hAnsi="Goudy Old Style" w:cstheme="minorHAnsi"/>
          <w:bCs/>
          <w:sz w:val="28"/>
          <w:szCs w:val="28"/>
        </w:rPr>
        <w:t xml:space="preserve"> des comm</w:t>
      </w:r>
      <w:r w:rsidR="006E2C6F">
        <w:rPr>
          <w:rFonts w:ascii="Goudy Old Style" w:hAnsi="Goudy Old Style" w:cstheme="minorHAnsi"/>
          <w:bCs/>
          <w:sz w:val="28"/>
          <w:szCs w:val="28"/>
        </w:rPr>
        <w:t>unauté vulnérables aux côtés d’une organisation engagée pour l’équité et la justice sociale</w:t>
      </w:r>
      <w:r w:rsidRPr="008E5745">
        <w:rPr>
          <w:rFonts w:ascii="Goudy Old Style" w:hAnsi="Goudy Old Style" w:cstheme="minorHAnsi"/>
          <w:bCs/>
          <w:sz w:val="28"/>
          <w:szCs w:val="28"/>
        </w:rPr>
        <w:t>.</w:t>
      </w:r>
    </w:p>
    <w:p w14:paraId="215F502C" w14:textId="347971FB" w:rsidR="008E5745" w:rsidRDefault="008E5745" w:rsidP="008E5745">
      <w:pPr>
        <w:spacing w:before="120" w:after="120" w:line="240" w:lineRule="auto"/>
        <w:jc w:val="both"/>
        <w:rPr>
          <w:rFonts w:ascii="Goudy Old Style" w:hAnsi="Goudy Old Style" w:cstheme="minorHAnsi"/>
          <w:bCs/>
          <w:sz w:val="28"/>
          <w:szCs w:val="28"/>
        </w:rPr>
      </w:pPr>
      <w:r w:rsidRPr="008E5745">
        <w:rPr>
          <w:rFonts w:ascii="Goudy Old Style" w:hAnsi="Goudy Old Style" w:cstheme="minorHAnsi"/>
          <w:bCs/>
          <w:sz w:val="28"/>
          <w:szCs w:val="28"/>
        </w:rPr>
        <w:t xml:space="preserve">Toutes personnes qualifiées, hommes et femmes de nationalité </w:t>
      </w:r>
      <w:r w:rsidR="006E2C6F">
        <w:rPr>
          <w:rFonts w:ascii="Goudy Old Style" w:hAnsi="Goudy Old Style" w:cstheme="minorHAnsi"/>
          <w:bCs/>
          <w:sz w:val="28"/>
          <w:szCs w:val="28"/>
        </w:rPr>
        <w:t>guinéenne</w:t>
      </w:r>
      <w:r w:rsidRPr="008E5745">
        <w:rPr>
          <w:rFonts w:ascii="Goudy Old Style" w:hAnsi="Goudy Old Style" w:cstheme="minorHAnsi"/>
          <w:bCs/>
          <w:sz w:val="28"/>
          <w:szCs w:val="28"/>
        </w:rPr>
        <w:t>, sont vivement invitées à présenter leur candidature</w:t>
      </w:r>
      <w:r w:rsidR="00321BDA">
        <w:rPr>
          <w:rFonts w:ascii="Goudy Old Style" w:hAnsi="Goudy Old Style" w:cstheme="minorHAnsi"/>
          <w:bCs/>
          <w:sz w:val="28"/>
          <w:szCs w:val="28"/>
        </w:rPr>
        <w:t>.</w:t>
      </w:r>
    </w:p>
    <w:p w14:paraId="3216709E" w14:textId="479FCB90" w:rsidR="00A048E4" w:rsidRDefault="00A048E4" w:rsidP="008E5745">
      <w:pPr>
        <w:spacing w:before="120" w:after="120" w:line="240" w:lineRule="auto"/>
        <w:jc w:val="both"/>
        <w:rPr>
          <w:rFonts w:ascii="Goudy Old Style" w:hAnsi="Goudy Old Style" w:cstheme="minorHAnsi"/>
          <w:bCs/>
          <w:sz w:val="28"/>
          <w:szCs w:val="28"/>
        </w:rPr>
      </w:pPr>
      <w:r w:rsidRPr="008E5745">
        <w:rPr>
          <w:rFonts w:ascii="Goudy Old Style" w:hAnsi="Goudy Old Style" w:cstheme="minorHAnsi"/>
          <w:bCs/>
          <w:noProof/>
          <w:sz w:val="28"/>
          <w:szCs w:val="28"/>
        </w:rPr>
        <mc:AlternateContent>
          <mc:Choice Requires="wps">
            <w:drawing>
              <wp:anchor distT="0" distB="0" distL="114300" distR="114300" simplePos="0" relativeHeight="251660288" behindDoc="0" locked="0" layoutInCell="1" allowOverlap="1" wp14:anchorId="76951700" wp14:editId="11196803">
                <wp:simplePos x="0" y="0"/>
                <wp:positionH relativeFrom="column">
                  <wp:posOffset>-4445</wp:posOffset>
                </wp:positionH>
                <wp:positionV relativeFrom="paragraph">
                  <wp:posOffset>28576</wp:posOffset>
                </wp:positionV>
                <wp:extent cx="5819775" cy="215265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5819775" cy="2152650"/>
                        </a:xfrm>
                        <a:prstGeom prst="rect">
                          <a:avLst/>
                        </a:prstGeom>
                        <a:solidFill>
                          <a:srgbClr val="D9D9D9"/>
                        </a:solidFill>
                        <a:ln w="6350">
                          <a:noFill/>
                        </a:ln>
                      </wps:spPr>
                      <wps:txbx>
                        <w:txbxContent>
                          <w:p w14:paraId="50A6474B" w14:textId="2681553A" w:rsidR="00A048E4" w:rsidRPr="003958AF" w:rsidRDefault="00A048E4" w:rsidP="00A048E4">
                            <w:pPr>
                              <w:rPr>
                                <w:rFonts w:ascii="Goudy Old Style" w:hAnsi="Goudy Old Style" w:cstheme="minorHAnsi"/>
                                <w:b/>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Poste </w:t>
                            </w:r>
                            <w:r w:rsidRPr="003958AF">
                              <w:rPr>
                                <w:rFonts w:ascii="Goudy Old Style" w:hAnsi="Goudy Old Style" w:cstheme="minorHAnsi"/>
                                <w:bCs/>
                                <w:sz w:val="36"/>
                                <w:szCs w:val="36"/>
                              </w:rPr>
                              <w:t>: Gestionnaire de projets</w:t>
                            </w:r>
                            <w:r w:rsidRPr="003958AF">
                              <w:rPr>
                                <w:rFonts w:ascii="Goudy Old Style" w:hAnsi="Goudy Old Style" w:cstheme="minorHAnsi"/>
                                <w:b/>
                                <w:sz w:val="36"/>
                                <w:szCs w:val="36"/>
                              </w:rPr>
                              <w:t xml:space="preserve"> </w:t>
                            </w:r>
                          </w:p>
                          <w:p w14:paraId="3122EFD7" w14:textId="16866801" w:rsidR="003C1344" w:rsidRPr="003958AF" w:rsidRDefault="00A048E4" w:rsidP="003958AF">
                            <w:pPr>
                              <w:ind w:left="1134" w:hanging="1134"/>
                              <w:rPr>
                                <w:rFonts w:ascii="Goudy Old Style" w:hAnsi="Goudy Old Style" w:cstheme="minorHAnsi"/>
                                <w:bCs/>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Lieu : </w:t>
                            </w:r>
                            <w:r w:rsidRPr="003958AF">
                              <w:rPr>
                                <w:rFonts w:ascii="Goudy Old Style" w:hAnsi="Goudy Old Style" w:cstheme="minorHAnsi"/>
                                <w:bCs/>
                                <w:sz w:val="36"/>
                                <w:szCs w:val="36"/>
                              </w:rPr>
                              <w:t>Kankan</w:t>
                            </w:r>
                            <w:r w:rsidR="003C1344" w:rsidRPr="003958AF">
                              <w:rPr>
                                <w:rFonts w:ascii="Goudy Old Style" w:hAnsi="Goudy Old Style" w:cstheme="minorHAnsi"/>
                                <w:bCs/>
                                <w:sz w:val="36"/>
                                <w:szCs w:val="36"/>
                              </w:rPr>
                              <w:t xml:space="preserve">, Guinée </w:t>
                            </w:r>
                            <w:r w:rsidR="003C1344" w:rsidRPr="003958AF">
                              <w:rPr>
                                <w:rFonts w:ascii="Goudy Old Style" w:hAnsi="Goudy Old Style" w:cstheme="minorHAnsi"/>
                                <w:bCs/>
                                <w:sz w:val="36"/>
                                <w:szCs w:val="36"/>
                              </w:rPr>
                              <w:t>avec de fréquents déplacements dans les présences et œuvres salésiennes du pays (Kankan, Siguiri, Conakry…)</w:t>
                            </w:r>
                          </w:p>
                          <w:p w14:paraId="0DCB4260" w14:textId="115CD34D" w:rsidR="008E5745" w:rsidRPr="003958AF" w:rsidRDefault="00A048E4" w:rsidP="00A048E4">
                            <w:pPr>
                              <w:rPr>
                                <w:rFonts w:ascii="Goudy Old Style" w:hAnsi="Goudy Old Style" w:cstheme="minorHAnsi"/>
                                <w:bCs/>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Durée de contrat : </w:t>
                            </w:r>
                            <w:r w:rsidRPr="003958AF">
                              <w:rPr>
                                <w:rFonts w:ascii="Goudy Old Style" w:hAnsi="Goudy Old Style" w:cstheme="minorHAnsi"/>
                                <w:bCs/>
                                <w:sz w:val="36"/>
                                <w:szCs w:val="36"/>
                              </w:rPr>
                              <w:t>un</w:t>
                            </w:r>
                            <w:r w:rsidRPr="003958AF">
                              <w:rPr>
                                <w:rFonts w:ascii="Goudy Old Style" w:hAnsi="Goudy Old Style" w:cstheme="minorHAnsi"/>
                                <w:bCs/>
                                <w:sz w:val="36"/>
                                <w:szCs w:val="36"/>
                              </w:rPr>
                              <w:t xml:space="preserve"> (01)</w:t>
                            </w:r>
                            <w:r w:rsidRPr="003958AF">
                              <w:rPr>
                                <w:rFonts w:ascii="Goudy Old Style" w:hAnsi="Goudy Old Style" w:cstheme="minorHAnsi"/>
                                <w:bCs/>
                                <w:sz w:val="36"/>
                                <w:szCs w:val="36"/>
                              </w:rPr>
                              <w:t xml:space="preserve"> an</w:t>
                            </w:r>
                          </w:p>
                          <w:p w14:paraId="1F5B883C" w14:textId="37FB0151" w:rsidR="00A048E4" w:rsidRPr="003958AF" w:rsidRDefault="003C1344" w:rsidP="00A048E4">
                            <w:pPr>
                              <w:rPr>
                                <w:rFonts w:ascii="Goudy Old Style" w:hAnsi="Goudy Old Style" w:cstheme="minorHAnsi"/>
                                <w:b/>
                                <w:sz w:val="36"/>
                                <w:szCs w:val="36"/>
                              </w:rPr>
                            </w:pPr>
                            <w:r w:rsidRPr="003958AF">
                              <w:rPr>
                                <w:rFonts w:ascii="Goudy Old Style" w:hAnsi="Goudy Old Style" w:cstheme="minorHAnsi"/>
                                <w:b/>
                                <w:sz w:val="36"/>
                                <w:szCs w:val="36"/>
                              </w:rPr>
                              <w:t xml:space="preserve">- </w:t>
                            </w:r>
                            <w:r w:rsidR="00A048E4" w:rsidRPr="003958AF">
                              <w:rPr>
                                <w:rFonts w:ascii="Goudy Old Style" w:hAnsi="Goudy Old Style" w:cstheme="minorHAnsi"/>
                                <w:b/>
                                <w:sz w:val="36"/>
                                <w:szCs w:val="36"/>
                              </w:rPr>
                              <w:t xml:space="preserve">Type du contrat : </w:t>
                            </w:r>
                            <w:r w:rsidR="00A048E4" w:rsidRPr="003958AF">
                              <w:rPr>
                                <w:rFonts w:ascii="Goudy Old Style" w:hAnsi="Goudy Old Style" w:cstheme="minorHAnsi"/>
                                <w:bCs/>
                                <w:sz w:val="36"/>
                                <w:szCs w:val="36"/>
                              </w:rPr>
                              <w:t>CDD</w:t>
                            </w:r>
                          </w:p>
                          <w:p w14:paraId="75DFA21F" w14:textId="77777777" w:rsidR="00A048E4" w:rsidRPr="003958AF" w:rsidRDefault="00A048E4" w:rsidP="00A048E4">
                            <w:pPr>
                              <w:rPr>
                                <w:rFonts w:ascii="Goudy Old Style" w:hAnsi="Goudy Old Styl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951700" id="_x0000_t202" coordsize="21600,21600" o:spt="202" path="m,l,21600r21600,l21600,xe">
                <v:stroke joinstyle="miter"/>
                <v:path gradientshapeok="t" o:connecttype="rect"/>
              </v:shapetype>
              <v:shape id="Zone de texte 3" o:spid="_x0000_s1027" type="#_x0000_t202" style="position:absolute;left:0;text-align:left;margin-left:-.35pt;margin-top:2.25pt;width:458.25pt;height:1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" fillcolor="#d9d9d9" stroked="f" strokeweight=".5pt">
                <v:textbox>
                  <w:txbxContent>
                    <w:p w14:paraId="50A6474B" w14:textId="2681553A" w:rsidR="00A048E4" w:rsidRPr="003958AF" w:rsidRDefault="00A048E4" w:rsidP="00A048E4">
                      <w:pPr>
                        <w:rPr>
                          <w:rFonts w:ascii="Goudy Old Style" w:hAnsi="Goudy Old Style" w:cstheme="minorHAnsi"/>
                          <w:b/>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Poste </w:t>
                      </w:r>
                      <w:r w:rsidRPr="003958AF">
                        <w:rPr>
                          <w:rFonts w:ascii="Goudy Old Style" w:hAnsi="Goudy Old Style" w:cstheme="minorHAnsi"/>
                          <w:bCs/>
                          <w:sz w:val="36"/>
                          <w:szCs w:val="36"/>
                        </w:rPr>
                        <w:t>: Gestionnaire de projets</w:t>
                      </w:r>
                      <w:r w:rsidRPr="003958AF">
                        <w:rPr>
                          <w:rFonts w:ascii="Goudy Old Style" w:hAnsi="Goudy Old Style" w:cstheme="minorHAnsi"/>
                          <w:b/>
                          <w:sz w:val="36"/>
                          <w:szCs w:val="36"/>
                        </w:rPr>
                        <w:t xml:space="preserve"> </w:t>
                      </w:r>
                    </w:p>
                    <w:p w14:paraId="3122EFD7" w14:textId="16866801" w:rsidR="003C1344" w:rsidRPr="003958AF" w:rsidRDefault="00A048E4" w:rsidP="003958AF">
                      <w:pPr>
                        <w:ind w:left="1134" w:hanging="1134"/>
                        <w:rPr>
                          <w:rFonts w:ascii="Goudy Old Style" w:hAnsi="Goudy Old Style" w:cstheme="minorHAnsi"/>
                          <w:bCs/>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Lieu : </w:t>
                      </w:r>
                      <w:r w:rsidRPr="003958AF">
                        <w:rPr>
                          <w:rFonts w:ascii="Goudy Old Style" w:hAnsi="Goudy Old Style" w:cstheme="minorHAnsi"/>
                          <w:bCs/>
                          <w:sz w:val="36"/>
                          <w:szCs w:val="36"/>
                        </w:rPr>
                        <w:t>Kankan</w:t>
                      </w:r>
                      <w:r w:rsidR="003C1344" w:rsidRPr="003958AF">
                        <w:rPr>
                          <w:rFonts w:ascii="Goudy Old Style" w:hAnsi="Goudy Old Style" w:cstheme="minorHAnsi"/>
                          <w:bCs/>
                          <w:sz w:val="36"/>
                          <w:szCs w:val="36"/>
                        </w:rPr>
                        <w:t xml:space="preserve">, Guinée </w:t>
                      </w:r>
                      <w:r w:rsidR="003C1344" w:rsidRPr="003958AF">
                        <w:rPr>
                          <w:rFonts w:ascii="Goudy Old Style" w:hAnsi="Goudy Old Style" w:cstheme="minorHAnsi"/>
                          <w:bCs/>
                          <w:sz w:val="36"/>
                          <w:szCs w:val="36"/>
                        </w:rPr>
                        <w:t>avec de fréquents déplacements dans les présences et œuvres salésiennes du pays (Kankan, Siguiri, Conakry…)</w:t>
                      </w:r>
                    </w:p>
                    <w:p w14:paraId="0DCB4260" w14:textId="115CD34D" w:rsidR="008E5745" w:rsidRPr="003958AF" w:rsidRDefault="00A048E4" w:rsidP="00A048E4">
                      <w:pPr>
                        <w:rPr>
                          <w:rFonts w:ascii="Goudy Old Style" w:hAnsi="Goudy Old Style" w:cstheme="minorHAnsi"/>
                          <w:bCs/>
                          <w:sz w:val="36"/>
                          <w:szCs w:val="36"/>
                        </w:rPr>
                      </w:pPr>
                      <w:r w:rsidRPr="003958AF">
                        <w:rPr>
                          <w:rFonts w:ascii="Goudy Old Style" w:hAnsi="Goudy Old Style" w:cstheme="minorHAnsi"/>
                          <w:b/>
                          <w:sz w:val="36"/>
                          <w:szCs w:val="36"/>
                        </w:rPr>
                        <w:t>-</w:t>
                      </w:r>
                      <w:r w:rsidRPr="003958AF">
                        <w:rPr>
                          <w:rFonts w:ascii="Goudy Old Style" w:hAnsi="Goudy Old Style" w:cstheme="minorHAnsi"/>
                          <w:b/>
                          <w:sz w:val="36"/>
                          <w:szCs w:val="36"/>
                        </w:rPr>
                        <w:t xml:space="preserve"> </w:t>
                      </w:r>
                      <w:r w:rsidRPr="003958AF">
                        <w:rPr>
                          <w:rFonts w:ascii="Goudy Old Style" w:hAnsi="Goudy Old Style" w:cstheme="minorHAnsi"/>
                          <w:b/>
                          <w:sz w:val="36"/>
                          <w:szCs w:val="36"/>
                        </w:rPr>
                        <w:t xml:space="preserve">Durée de contrat : </w:t>
                      </w:r>
                      <w:r w:rsidRPr="003958AF">
                        <w:rPr>
                          <w:rFonts w:ascii="Goudy Old Style" w:hAnsi="Goudy Old Style" w:cstheme="minorHAnsi"/>
                          <w:bCs/>
                          <w:sz w:val="36"/>
                          <w:szCs w:val="36"/>
                        </w:rPr>
                        <w:t>un</w:t>
                      </w:r>
                      <w:r w:rsidRPr="003958AF">
                        <w:rPr>
                          <w:rFonts w:ascii="Goudy Old Style" w:hAnsi="Goudy Old Style" w:cstheme="minorHAnsi"/>
                          <w:bCs/>
                          <w:sz w:val="36"/>
                          <w:szCs w:val="36"/>
                        </w:rPr>
                        <w:t xml:space="preserve"> (01)</w:t>
                      </w:r>
                      <w:r w:rsidRPr="003958AF">
                        <w:rPr>
                          <w:rFonts w:ascii="Goudy Old Style" w:hAnsi="Goudy Old Style" w:cstheme="minorHAnsi"/>
                          <w:bCs/>
                          <w:sz w:val="36"/>
                          <w:szCs w:val="36"/>
                        </w:rPr>
                        <w:t xml:space="preserve"> an</w:t>
                      </w:r>
                    </w:p>
                    <w:p w14:paraId="1F5B883C" w14:textId="37FB0151" w:rsidR="00A048E4" w:rsidRPr="003958AF" w:rsidRDefault="003C1344" w:rsidP="00A048E4">
                      <w:pPr>
                        <w:rPr>
                          <w:rFonts w:ascii="Goudy Old Style" w:hAnsi="Goudy Old Style" w:cstheme="minorHAnsi"/>
                          <w:b/>
                          <w:sz w:val="36"/>
                          <w:szCs w:val="36"/>
                        </w:rPr>
                      </w:pPr>
                      <w:r w:rsidRPr="003958AF">
                        <w:rPr>
                          <w:rFonts w:ascii="Goudy Old Style" w:hAnsi="Goudy Old Style" w:cstheme="minorHAnsi"/>
                          <w:b/>
                          <w:sz w:val="36"/>
                          <w:szCs w:val="36"/>
                        </w:rPr>
                        <w:t xml:space="preserve">- </w:t>
                      </w:r>
                      <w:r w:rsidR="00A048E4" w:rsidRPr="003958AF">
                        <w:rPr>
                          <w:rFonts w:ascii="Goudy Old Style" w:hAnsi="Goudy Old Style" w:cstheme="minorHAnsi"/>
                          <w:b/>
                          <w:sz w:val="36"/>
                          <w:szCs w:val="36"/>
                        </w:rPr>
                        <w:t xml:space="preserve">Type du contrat : </w:t>
                      </w:r>
                      <w:r w:rsidR="00A048E4" w:rsidRPr="003958AF">
                        <w:rPr>
                          <w:rFonts w:ascii="Goudy Old Style" w:hAnsi="Goudy Old Style" w:cstheme="minorHAnsi"/>
                          <w:bCs/>
                          <w:sz w:val="36"/>
                          <w:szCs w:val="36"/>
                        </w:rPr>
                        <w:t>CDD</w:t>
                      </w:r>
                    </w:p>
                    <w:p w14:paraId="75DFA21F" w14:textId="77777777" w:rsidR="00A048E4" w:rsidRPr="003958AF" w:rsidRDefault="00A048E4" w:rsidP="00A048E4">
                      <w:pPr>
                        <w:rPr>
                          <w:rFonts w:ascii="Goudy Old Style" w:hAnsi="Goudy Old Style"/>
                          <w:sz w:val="24"/>
                          <w:szCs w:val="24"/>
                        </w:rPr>
                      </w:pPr>
                    </w:p>
                  </w:txbxContent>
                </v:textbox>
              </v:shape>
            </w:pict>
          </mc:Fallback>
        </mc:AlternateContent>
      </w:r>
    </w:p>
    <w:p w14:paraId="563781E7" w14:textId="40BA56C6" w:rsidR="00A048E4" w:rsidRDefault="00A048E4" w:rsidP="008E5745">
      <w:pPr>
        <w:spacing w:before="120" w:after="120" w:line="240" w:lineRule="auto"/>
        <w:jc w:val="both"/>
        <w:rPr>
          <w:rFonts w:ascii="Goudy Old Style" w:hAnsi="Goudy Old Style" w:cstheme="minorHAnsi"/>
          <w:bCs/>
          <w:sz w:val="28"/>
          <w:szCs w:val="28"/>
        </w:rPr>
      </w:pPr>
    </w:p>
    <w:p w14:paraId="72DA9D06" w14:textId="5C46DF8F" w:rsidR="00A048E4" w:rsidRDefault="00A048E4" w:rsidP="008E5745">
      <w:pPr>
        <w:spacing w:before="120" w:after="120" w:line="240" w:lineRule="auto"/>
        <w:jc w:val="both"/>
        <w:rPr>
          <w:rFonts w:ascii="Goudy Old Style" w:hAnsi="Goudy Old Style" w:cstheme="minorHAnsi"/>
          <w:bCs/>
          <w:sz w:val="28"/>
          <w:szCs w:val="28"/>
        </w:rPr>
      </w:pPr>
    </w:p>
    <w:p w14:paraId="346A64E7" w14:textId="42DD5A8E" w:rsidR="00A048E4" w:rsidRPr="008E5745" w:rsidRDefault="00A048E4" w:rsidP="008E5745">
      <w:pPr>
        <w:spacing w:before="120" w:after="120" w:line="240" w:lineRule="auto"/>
        <w:jc w:val="both"/>
        <w:rPr>
          <w:rFonts w:ascii="Goudy Old Style" w:hAnsi="Goudy Old Style" w:cstheme="minorHAnsi"/>
          <w:bCs/>
          <w:sz w:val="28"/>
          <w:szCs w:val="28"/>
        </w:rPr>
      </w:pPr>
    </w:p>
    <w:p w14:paraId="60937D40" w14:textId="2EC0F501" w:rsidR="008E5745" w:rsidRPr="008E5745" w:rsidRDefault="008E5745" w:rsidP="008E5745">
      <w:pPr>
        <w:spacing w:before="120" w:after="120" w:line="240" w:lineRule="auto"/>
        <w:jc w:val="both"/>
        <w:rPr>
          <w:rFonts w:ascii="Goudy Old Style" w:hAnsi="Goudy Old Style" w:cstheme="minorHAnsi"/>
          <w:b/>
          <w:sz w:val="28"/>
          <w:szCs w:val="28"/>
        </w:rPr>
      </w:pPr>
    </w:p>
    <w:p w14:paraId="2F1A58E0" w14:textId="77777777" w:rsidR="00A048E4" w:rsidRDefault="00A048E4" w:rsidP="008E5745">
      <w:pPr>
        <w:spacing w:before="120" w:after="120" w:line="240" w:lineRule="auto"/>
        <w:jc w:val="both"/>
        <w:rPr>
          <w:rFonts w:ascii="Goudy Old Style" w:hAnsi="Goudy Old Style" w:cstheme="minorHAnsi"/>
          <w:b/>
          <w:sz w:val="28"/>
          <w:szCs w:val="28"/>
        </w:rPr>
      </w:pPr>
    </w:p>
    <w:p w14:paraId="481B2CB4" w14:textId="77777777" w:rsidR="003C1344" w:rsidRDefault="003C1344" w:rsidP="008E5745">
      <w:pPr>
        <w:spacing w:before="120" w:after="120" w:line="240" w:lineRule="auto"/>
        <w:jc w:val="both"/>
        <w:rPr>
          <w:rFonts w:ascii="Goudy Old Style" w:hAnsi="Goudy Old Style" w:cstheme="minorHAnsi"/>
          <w:b/>
          <w:sz w:val="28"/>
          <w:szCs w:val="28"/>
        </w:rPr>
      </w:pPr>
    </w:p>
    <w:p w14:paraId="65881B62" w14:textId="77777777" w:rsidR="003C1344" w:rsidRDefault="003C1344" w:rsidP="008E5745">
      <w:pPr>
        <w:spacing w:before="120" w:after="120" w:line="240" w:lineRule="auto"/>
        <w:jc w:val="both"/>
        <w:rPr>
          <w:rFonts w:ascii="Goudy Old Style" w:hAnsi="Goudy Old Style" w:cstheme="minorHAnsi"/>
          <w:b/>
          <w:sz w:val="28"/>
          <w:szCs w:val="28"/>
        </w:rPr>
      </w:pPr>
    </w:p>
    <w:p w14:paraId="67E9A30D" w14:textId="77777777" w:rsidR="003C1344" w:rsidRDefault="003C1344" w:rsidP="008E5745">
      <w:pPr>
        <w:spacing w:before="120" w:after="120" w:line="240" w:lineRule="auto"/>
        <w:jc w:val="both"/>
        <w:rPr>
          <w:rFonts w:ascii="Goudy Old Style" w:hAnsi="Goudy Old Style" w:cstheme="minorHAnsi"/>
          <w:b/>
          <w:sz w:val="28"/>
          <w:szCs w:val="28"/>
        </w:rPr>
      </w:pPr>
    </w:p>
    <w:p w14:paraId="616F2CFD" w14:textId="00790CD9" w:rsidR="003958AF" w:rsidRDefault="003958AF" w:rsidP="008E5745">
      <w:pPr>
        <w:spacing w:before="120" w:after="120" w:line="240" w:lineRule="auto"/>
        <w:jc w:val="both"/>
        <w:rPr>
          <w:rFonts w:ascii="Goudy Old Style" w:hAnsi="Goudy Old Style"/>
          <w:b/>
          <w:bCs/>
          <w:sz w:val="28"/>
          <w:szCs w:val="28"/>
        </w:rPr>
      </w:pPr>
      <w:r w:rsidRPr="008E5745">
        <w:rPr>
          <w:rFonts w:ascii="Goudy Old Style" w:hAnsi="Goudy Old Style"/>
          <w:b/>
          <w:bCs/>
          <w:sz w:val="28"/>
          <w:szCs w:val="28"/>
        </w:rPr>
        <w:lastRenderedPageBreak/>
        <w:t>MISSIONS</w:t>
      </w:r>
    </w:p>
    <w:p w14:paraId="294E280E" w14:textId="0EDA22A1" w:rsidR="008E5745" w:rsidRPr="008E5745" w:rsidRDefault="008E5745" w:rsidP="008E5745">
      <w:pPr>
        <w:spacing w:before="120" w:after="120" w:line="240" w:lineRule="auto"/>
        <w:jc w:val="both"/>
        <w:rPr>
          <w:rFonts w:ascii="Goudy Old Style" w:hAnsi="Goudy Old Style"/>
          <w:sz w:val="28"/>
          <w:szCs w:val="28"/>
        </w:rPr>
      </w:pPr>
      <w:r w:rsidRPr="008E5745">
        <w:rPr>
          <w:rFonts w:ascii="Goudy Old Style" w:hAnsi="Goudy Old Style"/>
          <w:sz w:val="28"/>
          <w:szCs w:val="28"/>
        </w:rPr>
        <w:t>Le gestionnaire de projet a pour mission d’apporter une assistance technique aux différentes communautés salésiennes du pays dans l’identification, la planification et le développement de leurs projets et programmes suivant les normes et standards requis.</w:t>
      </w:r>
    </w:p>
    <w:p w14:paraId="36635C6E" w14:textId="77777777" w:rsidR="008E5745" w:rsidRPr="008E5745" w:rsidRDefault="008E5745" w:rsidP="008E5745">
      <w:pPr>
        <w:spacing w:before="120" w:after="120" w:line="240" w:lineRule="auto"/>
        <w:jc w:val="both"/>
        <w:rPr>
          <w:rFonts w:ascii="Goudy Old Style" w:hAnsi="Goudy Old Style"/>
          <w:b/>
          <w:bCs/>
          <w:sz w:val="28"/>
          <w:szCs w:val="28"/>
        </w:rPr>
      </w:pPr>
      <w:r w:rsidRPr="008E5745">
        <w:rPr>
          <w:rFonts w:ascii="Goudy Old Style" w:hAnsi="Goudy Old Style"/>
          <w:b/>
          <w:bCs/>
          <w:sz w:val="28"/>
          <w:szCs w:val="28"/>
        </w:rPr>
        <w:t>ACTIVITES/TACHES</w:t>
      </w:r>
    </w:p>
    <w:p w14:paraId="1CDDBC68" w14:textId="4FE003F7" w:rsidR="008E5745" w:rsidRPr="008E5745" w:rsidRDefault="008E5745" w:rsidP="008E5745">
      <w:pPr>
        <w:pStyle w:val="TableParagraph"/>
        <w:numPr>
          <w:ilvl w:val="0"/>
          <w:numId w:val="2"/>
        </w:numPr>
        <w:spacing w:before="120" w:after="120"/>
        <w:rPr>
          <w:rFonts w:ascii="Goudy Old Style" w:hAnsi="Goudy Old Style"/>
          <w:b/>
          <w:sz w:val="28"/>
          <w:szCs w:val="28"/>
        </w:rPr>
      </w:pPr>
      <w:r>
        <w:rPr>
          <w:rFonts w:ascii="Goudy Old Style" w:hAnsi="Goudy Old Style"/>
          <w:b/>
          <w:sz w:val="28"/>
          <w:szCs w:val="28"/>
        </w:rPr>
        <w:t>Planification et p</w:t>
      </w:r>
      <w:r w:rsidRPr="008E5745">
        <w:rPr>
          <w:rFonts w:ascii="Goudy Old Style" w:hAnsi="Goudy Old Style"/>
          <w:b/>
          <w:sz w:val="28"/>
          <w:szCs w:val="28"/>
        </w:rPr>
        <w:t>ilot</w:t>
      </w:r>
      <w:r>
        <w:rPr>
          <w:rFonts w:ascii="Goudy Old Style" w:hAnsi="Goudy Old Style"/>
          <w:b/>
          <w:sz w:val="28"/>
          <w:szCs w:val="28"/>
        </w:rPr>
        <w:t>age</w:t>
      </w:r>
      <w:r w:rsidRPr="008E5745">
        <w:rPr>
          <w:rFonts w:ascii="Goudy Old Style" w:hAnsi="Goudy Old Style"/>
          <w:b/>
          <w:spacing w:val="-6"/>
          <w:sz w:val="28"/>
          <w:szCs w:val="28"/>
        </w:rPr>
        <w:t xml:space="preserve"> </w:t>
      </w:r>
      <w:r>
        <w:rPr>
          <w:rFonts w:ascii="Goudy Old Style" w:hAnsi="Goudy Old Style"/>
          <w:b/>
          <w:sz w:val="28"/>
          <w:szCs w:val="28"/>
        </w:rPr>
        <w:t>de projets</w:t>
      </w:r>
    </w:p>
    <w:p w14:paraId="0191B076"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Gérer le cycle de projet ;</w:t>
      </w:r>
    </w:p>
    <w:p w14:paraId="4D2B47B4"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Participer activement à la mobilisation des ressources</w:t>
      </w:r>
    </w:p>
    <w:p w14:paraId="653C7AF5"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Diriger la préparation et l’élaboration des plans opérationnels, les mises à jour des activités du projet et d’autres documents de communication et de rapport liés aux projets ;</w:t>
      </w:r>
    </w:p>
    <w:p w14:paraId="5C45E6BD"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Assurer la communication pour le projet conformément aux exigences aux procédures internes de ADAFO.</w:t>
      </w:r>
    </w:p>
    <w:p w14:paraId="00B1C36B" w14:textId="77777777" w:rsidR="008E5745" w:rsidRPr="008E5745" w:rsidRDefault="008E5745" w:rsidP="008E5745">
      <w:pPr>
        <w:pStyle w:val="TableParagraph"/>
        <w:numPr>
          <w:ilvl w:val="0"/>
          <w:numId w:val="2"/>
        </w:numPr>
        <w:spacing w:before="120" w:after="120"/>
        <w:rPr>
          <w:rFonts w:ascii="Goudy Old Style" w:hAnsi="Goudy Old Style"/>
          <w:b/>
          <w:sz w:val="28"/>
          <w:szCs w:val="28"/>
        </w:rPr>
      </w:pPr>
      <w:r w:rsidRPr="008E5745">
        <w:rPr>
          <w:rFonts w:ascii="Goudy Old Style" w:hAnsi="Goudy Old Style"/>
          <w:b/>
          <w:sz w:val="28"/>
          <w:szCs w:val="28"/>
        </w:rPr>
        <w:t xml:space="preserve">Suivi-évaluation de la performance et </w:t>
      </w:r>
      <w:proofErr w:type="spellStart"/>
      <w:r w:rsidRPr="008E5745">
        <w:rPr>
          <w:rFonts w:ascii="Goudy Old Style" w:hAnsi="Goudy Old Style"/>
          <w:b/>
          <w:sz w:val="28"/>
          <w:szCs w:val="28"/>
        </w:rPr>
        <w:t>reporting</w:t>
      </w:r>
      <w:proofErr w:type="spellEnd"/>
      <w:r w:rsidRPr="008E5745">
        <w:rPr>
          <w:rFonts w:ascii="Goudy Old Style" w:hAnsi="Goudy Old Style"/>
          <w:b/>
          <w:sz w:val="28"/>
          <w:szCs w:val="28"/>
        </w:rPr>
        <w:t xml:space="preserve"> des projets</w:t>
      </w:r>
    </w:p>
    <w:p w14:paraId="3EA2A2C8"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Surveiller les plans opérationnels et le plan de suivi, d’évaluation et d’apprentissage pour s’assurer de l’atteinte des objectifs, et analyser les raisons de toute difficulté ;</w:t>
      </w:r>
    </w:p>
    <w:p w14:paraId="004BB45E"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Accompagner ou assister les différentes communautés salésiennes à développer un système interne de suivi dans la mise en œuvre des activités de leurs projets et programmes ;</w:t>
      </w:r>
    </w:p>
    <w:p w14:paraId="735333B1"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Appuyer les différentes communautés salésiennes dans la collecte des données, la compilation, l’élaboration et la synthèse des documents techniques et financiers des projets et programmes y compris le respect de leurs qualités et des dates de leurs soumissions aux partenaires ;</w:t>
      </w:r>
    </w:p>
    <w:p w14:paraId="59F2FA52"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Préparer et/ou contribuer à finaliser tous les rapports périodiques d’avancement technique et financier des projets et programmes ;</w:t>
      </w:r>
    </w:p>
    <w:p w14:paraId="597A0F1A" w14:textId="77777777"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Participer et/ou contribuer à la préparation des évaluations des projets et programmer et capitaliser les leçons en vue ;</w:t>
      </w:r>
    </w:p>
    <w:p w14:paraId="7E91E81B" w14:textId="704B7BBD" w:rsidR="008E5745" w:rsidRPr="008E5745" w:rsidRDefault="008E5745" w:rsidP="008E5745">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8E5745">
        <w:rPr>
          <w:rFonts w:ascii="Goudy Old Style" w:eastAsia="Calibri" w:hAnsi="Goudy Old Style" w:cs="Arial"/>
          <w:bCs/>
          <w:sz w:val="28"/>
          <w:szCs w:val="28"/>
        </w:rPr>
        <w:t xml:space="preserve">Travailler en étroite collaboration avec les autres bureaux de planification dans la Province </w:t>
      </w:r>
      <w:r w:rsidR="006806EA">
        <w:rPr>
          <w:rFonts w:ascii="Goudy Old Style" w:eastAsia="Calibri" w:hAnsi="Goudy Old Style" w:cs="Arial"/>
          <w:bCs/>
          <w:sz w:val="28"/>
          <w:szCs w:val="28"/>
        </w:rPr>
        <w:t>AON</w:t>
      </w:r>
      <w:r w:rsidRPr="008E5745">
        <w:rPr>
          <w:rFonts w:ascii="Goudy Old Style" w:eastAsia="Calibri" w:hAnsi="Goudy Old Style" w:cs="Arial"/>
          <w:bCs/>
          <w:sz w:val="28"/>
          <w:szCs w:val="28"/>
        </w:rPr>
        <w:t>.</w:t>
      </w:r>
    </w:p>
    <w:p w14:paraId="55B50C46" w14:textId="4D458F88" w:rsidR="003C1344" w:rsidRPr="009D5931" w:rsidRDefault="003C1344" w:rsidP="003C1344">
      <w:pPr>
        <w:jc w:val="both"/>
        <w:rPr>
          <w:rFonts w:ascii="Times New Roman" w:hAnsi="Times New Roman" w:cs="Times New Roman"/>
          <w:b/>
          <w:color w:val="000000" w:themeColor="text1"/>
          <w:sz w:val="24"/>
          <w:szCs w:val="24"/>
        </w:rPr>
      </w:pPr>
      <w:r w:rsidRPr="009D5931">
        <w:rPr>
          <w:rFonts w:ascii="Times New Roman" w:hAnsi="Times New Roman" w:cs="Times New Roman"/>
          <w:b/>
          <w:color w:val="000000" w:themeColor="text1"/>
          <w:sz w:val="24"/>
          <w:szCs w:val="24"/>
        </w:rPr>
        <w:lastRenderedPageBreak/>
        <w:t>QUALIFICATIONS :</w:t>
      </w:r>
    </w:p>
    <w:p w14:paraId="1DA4CD59"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 xml:space="preserve">Licence ou Master en gestion des projets </w:t>
      </w:r>
    </w:p>
    <w:p w14:paraId="566682BB"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 xml:space="preserve">Minimum trois ans d’expérience dans la gestion des projets </w:t>
      </w:r>
    </w:p>
    <w:p w14:paraId="35B23100"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 xml:space="preserve">Bonne maîtrise de la langue française (oral et écrit) et d’une langue locale en Guinée </w:t>
      </w:r>
    </w:p>
    <w:p w14:paraId="100EAA84"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 xml:space="preserve">Bonne maîtrise de l’outil informatique en particulier de Word, Excel et Powerpoint. </w:t>
      </w:r>
    </w:p>
    <w:p w14:paraId="0B658B54" w14:textId="1A04509E" w:rsidR="003C1344" w:rsidRPr="009D5931" w:rsidRDefault="003C1344" w:rsidP="003C1344">
      <w:pPr>
        <w:jc w:val="both"/>
        <w:rPr>
          <w:rFonts w:ascii="Times New Roman" w:hAnsi="Times New Roman" w:cs="Times New Roman"/>
          <w:b/>
          <w:color w:val="000000" w:themeColor="text1"/>
          <w:sz w:val="24"/>
          <w:szCs w:val="24"/>
        </w:rPr>
      </w:pPr>
      <w:r w:rsidRPr="009D5931">
        <w:rPr>
          <w:rFonts w:ascii="Times New Roman" w:hAnsi="Times New Roman" w:cs="Times New Roman"/>
          <w:b/>
          <w:color w:val="000000" w:themeColor="text1"/>
          <w:sz w:val="24"/>
          <w:szCs w:val="24"/>
        </w:rPr>
        <w:t xml:space="preserve">QUALITES PERSONNELLES </w:t>
      </w:r>
    </w:p>
    <w:p w14:paraId="519ECFBC"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Avoir d’excellentes compétences professionnelles</w:t>
      </w:r>
    </w:p>
    <w:p w14:paraId="54943E4E"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Avoir de solides capacités en matière de prospection, d’analyse et de perspectives</w:t>
      </w:r>
    </w:p>
    <w:p w14:paraId="56271C76"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Avoir de solides expériences en élaboration et planification de projets/programmes</w:t>
      </w:r>
    </w:p>
    <w:p w14:paraId="357BCAD0"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proofErr w:type="spellStart"/>
      <w:r w:rsidRPr="003C1344">
        <w:rPr>
          <w:rFonts w:ascii="Goudy Old Style" w:eastAsia="Calibri" w:hAnsi="Goudy Old Style" w:cs="Arial"/>
          <w:bCs/>
          <w:sz w:val="28"/>
          <w:szCs w:val="28"/>
        </w:rPr>
        <w:t>Etre</w:t>
      </w:r>
      <w:proofErr w:type="spellEnd"/>
      <w:r w:rsidRPr="003C1344">
        <w:rPr>
          <w:rFonts w:ascii="Goudy Old Style" w:eastAsia="Calibri" w:hAnsi="Goudy Old Style" w:cs="Arial"/>
          <w:bCs/>
          <w:sz w:val="28"/>
          <w:szCs w:val="28"/>
        </w:rPr>
        <w:t xml:space="preserve"> réactif (</w:t>
      </w:r>
      <w:proofErr w:type="spellStart"/>
      <w:r w:rsidRPr="003C1344">
        <w:rPr>
          <w:rFonts w:ascii="Goudy Old Style" w:eastAsia="Calibri" w:hAnsi="Goudy Old Style" w:cs="Arial"/>
          <w:bCs/>
          <w:sz w:val="28"/>
          <w:szCs w:val="28"/>
        </w:rPr>
        <w:t>ve</w:t>
      </w:r>
      <w:proofErr w:type="spellEnd"/>
      <w:r w:rsidRPr="003C1344">
        <w:rPr>
          <w:rFonts w:ascii="Goudy Old Style" w:eastAsia="Calibri" w:hAnsi="Goudy Old Style" w:cs="Arial"/>
          <w:bCs/>
          <w:sz w:val="28"/>
          <w:szCs w:val="28"/>
        </w:rPr>
        <w:t>) et créatif (</w:t>
      </w:r>
      <w:proofErr w:type="spellStart"/>
      <w:r w:rsidRPr="003C1344">
        <w:rPr>
          <w:rFonts w:ascii="Goudy Old Style" w:eastAsia="Calibri" w:hAnsi="Goudy Old Style" w:cs="Arial"/>
          <w:bCs/>
          <w:sz w:val="28"/>
          <w:szCs w:val="28"/>
        </w:rPr>
        <w:t>ve</w:t>
      </w:r>
      <w:proofErr w:type="spellEnd"/>
      <w:r w:rsidRPr="003C1344">
        <w:rPr>
          <w:rFonts w:ascii="Goudy Old Style" w:eastAsia="Calibri" w:hAnsi="Goudy Old Style" w:cs="Arial"/>
          <w:bCs/>
          <w:sz w:val="28"/>
          <w:szCs w:val="28"/>
        </w:rPr>
        <w:t>)</w:t>
      </w:r>
    </w:p>
    <w:p w14:paraId="69204F46"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proofErr w:type="spellStart"/>
      <w:r w:rsidRPr="003C1344">
        <w:rPr>
          <w:rFonts w:ascii="Goudy Old Style" w:eastAsia="Calibri" w:hAnsi="Goudy Old Style" w:cs="Arial"/>
          <w:bCs/>
          <w:sz w:val="28"/>
          <w:szCs w:val="28"/>
        </w:rPr>
        <w:t>Etre</w:t>
      </w:r>
      <w:proofErr w:type="spellEnd"/>
      <w:r w:rsidRPr="003C1344">
        <w:rPr>
          <w:rFonts w:ascii="Goudy Old Style" w:eastAsia="Calibri" w:hAnsi="Goudy Old Style" w:cs="Arial"/>
          <w:bCs/>
          <w:sz w:val="28"/>
          <w:szCs w:val="28"/>
        </w:rPr>
        <w:t xml:space="preserve"> flexible et savoir s’adapter efficacement aux changements </w:t>
      </w:r>
    </w:p>
    <w:p w14:paraId="178E15BC"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Avoir de solides compétences organisationnelles (programmation, mobilisation logistiques, travail d’équipe)</w:t>
      </w:r>
    </w:p>
    <w:p w14:paraId="40E496F4" w14:textId="77777777" w:rsidR="003C1344" w:rsidRPr="003C1344" w:rsidRDefault="003C1344" w:rsidP="003C1344">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C1344">
        <w:rPr>
          <w:rFonts w:ascii="Goudy Old Style" w:eastAsia="Calibri" w:hAnsi="Goudy Old Style" w:cs="Arial"/>
          <w:bCs/>
          <w:sz w:val="28"/>
          <w:szCs w:val="28"/>
        </w:rPr>
        <w:t xml:space="preserve">Avoir l’aptitude au travail sous pression. </w:t>
      </w:r>
    </w:p>
    <w:p w14:paraId="4BD579B7" w14:textId="74D30C31" w:rsidR="008E5745" w:rsidRDefault="008E5745" w:rsidP="008E5745">
      <w:pPr>
        <w:spacing w:before="120" w:after="120" w:line="240" w:lineRule="auto"/>
        <w:jc w:val="both"/>
        <w:rPr>
          <w:rFonts w:ascii="Goudy Old Style" w:hAnsi="Goudy Old Style"/>
          <w:sz w:val="28"/>
          <w:szCs w:val="28"/>
        </w:rPr>
      </w:pPr>
      <w:r w:rsidRPr="008E5745">
        <w:rPr>
          <w:rFonts w:ascii="Goudy Old Style" w:hAnsi="Goudy Old Style"/>
          <w:b/>
          <w:bCs/>
          <w:sz w:val="28"/>
          <w:szCs w:val="28"/>
        </w:rPr>
        <w:t>Avertissement :</w:t>
      </w:r>
      <w:r w:rsidRPr="008E5745">
        <w:rPr>
          <w:rFonts w:ascii="Goudy Old Style" w:hAnsi="Goudy Old Style"/>
          <w:sz w:val="28"/>
          <w:szCs w:val="28"/>
        </w:rPr>
        <w:t xml:space="preserve"> Cette description de poste n’est pas une liste exhaustive des compétences, du travail, des devoirs et des responsabilités associés au poste de travail.</w:t>
      </w:r>
    </w:p>
    <w:p w14:paraId="7D10285B" w14:textId="418A6091" w:rsidR="003958AF" w:rsidRPr="009D5931" w:rsidRDefault="003958AF" w:rsidP="003958AF">
      <w:pPr>
        <w:jc w:val="both"/>
        <w:rPr>
          <w:rFonts w:ascii="Times New Roman" w:hAnsi="Times New Roman" w:cs="Times New Roman"/>
          <w:b/>
          <w:color w:val="000000" w:themeColor="text1"/>
          <w:sz w:val="24"/>
          <w:szCs w:val="24"/>
        </w:rPr>
      </w:pPr>
      <w:r w:rsidRPr="009D5931">
        <w:rPr>
          <w:rFonts w:ascii="Times New Roman" w:hAnsi="Times New Roman" w:cs="Times New Roman"/>
          <w:b/>
          <w:color w:val="000000" w:themeColor="text1"/>
          <w:sz w:val="24"/>
          <w:szCs w:val="24"/>
        </w:rPr>
        <w:t>DOSSIER A FOURNIR :</w:t>
      </w:r>
    </w:p>
    <w:p w14:paraId="6FE929C2" w14:textId="77777777" w:rsidR="003958AF" w:rsidRPr="009D5931" w:rsidRDefault="003958AF" w:rsidP="003958AF">
      <w:pPr>
        <w:jc w:val="both"/>
        <w:rPr>
          <w:rFonts w:ascii="Times New Roman" w:hAnsi="Times New Roman" w:cs="Times New Roman"/>
          <w:color w:val="000000" w:themeColor="text1"/>
          <w:sz w:val="24"/>
          <w:szCs w:val="24"/>
        </w:rPr>
      </w:pPr>
      <w:r w:rsidRPr="009D5931">
        <w:rPr>
          <w:rFonts w:ascii="Times New Roman" w:hAnsi="Times New Roman" w:cs="Times New Roman"/>
          <w:color w:val="000000" w:themeColor="text1"/>
          <w:sz w:val="24"/>
          <w:szCs w:val="24"/>
        </w:rPr>
        <w:t xml:space="preserve">Le dossier de candidature doit être composé de : </w:t>
      </w:r>
    </w:p>
    <w:p w14:paraId="5EF3FDAC" w14:textId="77777777" w:rsidR="003958AF" w:rsidRPr="003958AF" w:rsidRDefault="003958AF" w:rsidP="003958AF">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958AF">
        <w:rPr>
          <w:rFonts w:ascii="Goudy Old Style" w:eastAsia="Calibri" w:hAnsi="Goudy Old Style" w:cs="Arial"/>
          <w:bCs/>
          <w:sz w:val="28"/>
          <w:szCs w:val="28"/>
        </w:rPr>
        <w:t xml:space="preserve">Un curriculum vitae </w:t>
      </w:r>
    </w:p>
    <w:p w14:paraId="5157959C" w14:textId="77777777" w:rsidR="003958AF" w:rsidRPr="003958AF" w:rsidRDefault="003958AF" w:rsidP="003958AF">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958AF">
        <w:rPr>
          <w:rFonts w:ascii="Goudy Old Style" w:eastAsia="Calibri" w:hAnsi="Goudy Old Style" w:cs="Arial"/>
          <w:bCs/>
          <w:sz w:val="28"/>
          <w:szCs w:val="28"/>
        </w:rPr>
        <w:t>Une lettre de motivation</w:t>
      </w:r>
    </w:p>
    <w:p w14:paraId="2813719E" w14:textId="77777777" w:rsidR="003958AF" w:rsidRPr="003958AF" w:rsidRDefault="003958AF" w:rsidP="003958AF">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958AF">
        <w:rPr>
          <w:rFonts w:ascii="Goudy Old Style" w:eastAsia="Calibri" w:hAnsi="Goudy Old Style" w:cs="Arial"/>
          <w:bCs/>
          <w:sz w:val="28"/>
          <w:szCs w:val="28"/>
        </w:rPr>
        <w:t xml:space="preserve">Des copies certifiées des diplômes et attestations pertinentes </w:t>
      </w:r>
    </w:p>
    <w:p w14:paraId="0CFA7C1D" w14:textId="77777777" w:rsidR="003958AF" w:rsidRPr="003958AF" w:rsidRDefault="003958AF" w:rsidP="003958AF">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958AF">
        <w:rPr>
          <w:rFonts w:ascii="Goudy Old Style" w:eastAsia="Calibri" w:hAnsi="Goudy Old Style" w:cs="Arial"/>
          <w:bCs/>
          <w:sz w:val="28"/>
          <w:szCs w:val="28"/>
        </w:rPr>
        <w:t>Des noms et adresses de deux personnes de référence</w:t>
      </w:r>
    </w:p>
    <w:p w14:paraId="0078237B" w14:textId="77777777" w:rsidR="003958AF" w:rsidRPr="003958AF" w:rsidRDefault="003958AF" w:rsidP="003958AF">
      <w:pPr>
        <w:pStyle w:val="Paragraphedeliste"/>
        <w:numPr>
          <w:ilvl w:val="0"/>
          <w:numId w:val="1"/>
        </w:numPr>
        <w:spacing w:before="120" w:after="120" w:line="240" w:lineRule="auto"/>
        <w:ind w:left="993" w:hanging="273"/>
        <w:contextualSpacing w:val="0"/>
        <w:jc w:val="both"/>
        <w:rPr>
          <w:rFonts w:ascii="Goudy Old Style" w:eastAsia="Calibri" w:hAnsi="Goudy Old Style" w:cs="Arial"/>
          <w:bCs/>
          <w:sz w:val="28"/>
          <w:szCs w:val="28"/>
        </w:rPr>
      </w:pPr>
      <w:r w:rsidRPr="003958AF">
        <w:rPr>
          <w:rFonts w:ascii="Goudy Old Style" w:eastAsia="Calibri" w:hAnsi="Goudy Old Style" w:cs="Arial"/>
          <w:bCs/>
          <w:sz w:val="28"/>
          <w:szCs w:val="28"/>
        </w:rPr>
        <w:t>Des attestations ou certificats de travail</w:t>
      </w:r>
    </w:p>
    <w:p w14:paraId="1BF5C8FA" w14:textId="453C4C7E" w:rsidR="003958AF" w:rsidRPr="003958AF" w:rsidRDefault="003958AF" w:rsidP="003958AF">
      <w:pPr>
        <w:jc w:val="both"/>
        <w:rPr>
          <w:rFonts w:ascii="Times New Roman" w:hAnsi="Times New Roman" w:cs="Times New Roman"/>
          <w:sz w:val="50"/>
          <w:szCs w:val="50"/>
        </w:rPr>
      </w:pPr>
      <w:r w:rsidRPr="00AD187B">
        <w:rPr>
          <w:rFonts w:ascii="Times New Roman" w:hAnsi="Times New Roman" w:cs="Times New Roman"/>
          <w:color w:val="000000" w:themeColor="text1"/>
          <w:sz w:val="24"/>
          <w:szCs w:val="24"/>
        </w:rPr>
        <w:lastRenderedPageBreak/>
        <w:t xml:space="preserve">Les dossiers sont déposés au siège d’ADAFO au </w:t>
      </w:r>
      <w:r>
        <w:rPr>
          <w:rFonts w:ascii="Times New Roman" w:hAnsi="Times New Roman" w:cs="Times New Roman"/>
          <w:color w:val="000000" w:themeColor="text1"/>
          <w:sz w:val="24"/>
          <w:szCs w:val="24"/>
        </w:rPr>
        <w:t>Guinée</w:t>
      </w:r>
      <w:r w:rsidRPr="00AD187B">
        <w:rPr>
          <w:rFonts w:ascii="Times New Roman" w:hAnsi="Times New Roman" w:cs="Times New Roman"/>
          <w:color w:val="000000" w:themeColor="text1"/>
          <w:sz w:val="24"/>
          <w:szCs w:val="24"/>
        </w:rPr>
        <w:t>, précisément à</w:t>
      </w:r>
      <w:r w:rsidRPr="00AE40EC">
        <w:rPr>
          <w:rFonts w:ascii="Times New Roman" w:hAnsi="Times New Roman" w:cs="Times New Roman"/>
          <w:color w:val="000000" w:themeColor="text1"/>
          <w:sz w:val="24"/>
          <w:szCs w:val="24"/>
        </w:rPr>
        <w:t xml:space="preserve"> </w:t>
      </w:r>
      <w:r w:rsidRPr="00AE40EC">
        <w:rPr>
          <w:rFonts w:ascii="Times New Roman" w:hAnsi="Times New Roman" w:cs="Times New Roman"/>
          <w:sz w:val="24"/>
          <w:szCs w:val="24"/>
        </w:rPr>
        <w:t>Mission Catholique</w:t>
      </w:r>
      <w:r>
        <w:rPr>
          <w:rFonts w:ascii="Times New Roman" w:hAnsi="Times New Roman" w:cs="Times New Roman"/>
          <w:sz w:val="24"/>
          <w:szCs w:val="24"/>
        </w:rPr>
        <w:t xml:space="preserve"> </w:t>
      </w:r>
      <w:r w:rsidRPr="00AE40EC">
        <w:rPr>
          <w:rFonts w:ascii="Times New Roman" w:hAnsi="Times New Roman" w:cs="Times New Roman"/>
          <w:sz w:val="24"/>
          <w:szCs w:val="24"/>
        </w:rPr>
        <w:t>(Salésiens), Kankan (Guinée Conakry), B.P. 279</w:t>
      </w:r>
      <w:r>
        <w:rPr>
          <w:rFonts w:ascii="Times New Roman" w:hAnsi="Times New Roman" w:cs="Times New Roman"/>
          <w:sz w:val="50"/>
          <w:szCs w:val="50"/>
        </w:rPr>
        <w:t xml:space="preserve"> </w:t>
      </w:r>
      <w:r w:rsidRPr="004A2B33">
        <w:rPr>
          <w:rFonts w:ascii="Times New Roman" w:hAnsi="Times New Roman" w:cs="Times New Roman"/>
          <w:color w:val="000000" w:themeColor="text1"/>
          <w:sz w:val="24"/>
          <w:szCs w:val="24"/>
        </w:rPr>
        <w:t>ou par e-mail à l’adresse suivante </w:t>
      </w:r>
      <w:r w:rsidRPr="004A2B33">
        <w:rPr>
          <w:rFonts w:ascii="Times New Roman" w:hAnsi="Times New Roman" w:cs="Times New Roman"/>
          <w:color w:val="2E74B5" w:themeColor="accent1" w:themeShade="BF"/>
          <w:sz w:val="24"/>
          <w:szCs w:val="24"/>
        </w:rPr>
        <w:t xml:space="preserve">: </w:t>
      </w:r>
      <w:hyperlink r:id="rId7" w:history="1">
        <w:r w:rsidRPr="003958AF">
          <w:rPr>
            <w:rStyle w:val="Lienhypertexte"/>
            <w:rFonts w:ascii="Times New Roman" w:hAnsi="Times New Roman" w:cs="Times New Roman"/>
            <w:spacing w:val="-2"/>
            <w:sz w:val="24"/>
            <w:szCs w:val="24"/>
            <w:u w:val="none"/>
          </w:rPr>
          <w:t>rpguinee@bosco-action.org</w:t>
        </w:r>
      </w:hyperlink>
      <w:r w:rsidRPr="003958AF">
        <w:rPr>
          <w:rFonts w:ascii="Times New Roman" w:hAnsi="Times New Roman" w:cs="Times New Roman"/>
          <w:color w:val="2E74B5" w:themeColor="accent1" w:themeShade="BF"/>
          <w:sz w:val="24"/>
          <w:szCs w:val="24"/>
          <w:shd w:val="clear" w:color="auto" w:fill="FFFFFF"/>
        </w:rPr>
        <w:t xml:space="preserve">, </w:t>
      </w:r>
      <w:hyperlink r:id="rId8" w:history="1">
        <w:r w:rsidRPr="003958AF">
          <w:rPr>
            <w:rStyle w:val="Lienhypertexte"/>
            <w:rFonts w:ascii="Times New Roman" w:hAnsi="Times New Roman" w:cs="Times New Roman"/>
            <w:color w:val="2E74B5" w:themeColor="accent1" w:themeShade="BF"/>
            <w:sz w:val="24"/>
            <w:szCs w:val="24"/>
            <w:u w:val="none"/>
          </w:rPr>
          <w:t>directeur@bosco-action.org</w:t>
        </w:r>
      </w:hyperlink>
      <w:r w:rsidRPr="003958AF">
        <w:rPr>
          <w:rStyle w:val="Lienhypertexte"/>
          <w:rFonts w:ascii="Times New Roman" w:hAnsi="Times New Roman" w:cs="Times New Roman"/>
          <w:color w:val="2E74B5" w:themeColor="accent1" w:themeShade="BF"/>
          <w:sz w:val="24"/>
          <w:szCs w:val="24"/>
          <w:u w:val="none"/>
        </w:rPr>
        <w:t>,</w:t>
      </w:r>
      <w:r w:rsidRPr="003958AF">
        <w:rPr>
          <w:rStyle w:val="Lienhypertexte"/>
          <w:rFonts w:ascii="Times New Roman" w:hAnsi="Times New Roman" w:cs="Times New Roman"/>
          <w:color w:val="2E74B5" w:themeColor="accent1" w:themeShade="BF"/>
          <w:sz w:val="24"/>
          <w:szCs w:val="24"/>
          <w:u w:val="none"/>
        </w:rPr>
        <w:t xml:space="preserve"> coordinateur@bosco-action.org</w:t>
      </w:r>
    </w:p>
    <w:p w14:paraId="125D0630" w14:textId="77777777" w:rsidR="003958AF" w:rsidRPr="009D5931" w:rsidRDefault="003958AF" w:rsidP="003958AF">
      <w:pPr>
        <w:jc w:val="both"/>
        <w:rPr>
          <w:rFonts w:ascii="Times New Roman" w:hAnsi="Times New Roman" w:cs="Times New Roman"/>
          <w:color w:val="000000" w:themeColor="text1"/>
          <w:sz w:val="24"/>
          <w:szCs w:val="24"/>
        </w:rPr>
      </w:pPr>
      <w:r w:rsidRPr="009D5931">
        <w:rPr>
          <w:rFonts w:ascii="Times New Roman" w:hAnsi="Times New Roman" w:cs="Times New Roman"/>
          <w:color w:val="000000" w:themeColor="text1"/>
          <w:sz w:val="24"/>
          <w:szCs w:val="24"/>
        </w:rPr>
        <w:t xml:space="preserve">Les dossiers incomplets sont automatiquement rejetés. Les candidatures féminines sont vivement encouragées. </w:t>
      </w:r>
    </w:p>
    <w:p w14:paraId="15C311CB" w14:textId="77777777" w:rsidR="003958AF" w:rsidRPr="009D5931" w:rsidRDefault="003958AF" w:rsidP="003958AF">
      <w:pPr>
        <w:jc w:val="both"/>
        <w:rPr>
          <w:rFonts w:ascii="Times New Roman" w:hAnsi="Times New Roman" w:cs="Times New Roman"/>
          <w:color w:val="000000" w:themeColor="text1"/>
          <w:sz w:val="24"/>
          <w:szCs w:val="24"/>
        </w:rPr>
      </w:pPr>
      <w:r w:rsidRPr="009D5931">
        <w:rPr>
          <w:rFonts w:ascii="Times New Roman" w:hAnsi="Times New Roman" w:cs="Times New Roman"/>
          <w:color w:val="000000" w:themeColor="text1"/>
          <w:sz w:val="24"/>
          <w:szCs w:val="24"/>
        </w:rPr>
        <w:t xml:space="preserve">Le dernier délai pour le dépôt des dossiers </w:t>
      </w:r>
      <w:r>
        <w:rPr>
          <w:rFonts w:ascii="Times New Roman" w:hAnsi="Times New Roman" w:cs="Times New Roman"/>
          <w:color w:val="000000" w:themeColor="text1"/>
          <w:sz w:val="24"/>
          <w:szCs w:val="24"/>
        </w:rPr>
        <w:t>est fixé pour le</w:t>
      </w:r>
      <w:r>
        <w:rPr>
          <w:rFonts w:ascii="Times New Roman" w:hAnsi="Times New Roman" w:cs="Times New Roman"/>
          <w:b/>
          <w:color w:val="000000" w:themeColor="text1"/>
          <w:sz w:val="24"/>
          <w:szCs w:val="24"/>
        </w:rPr>
        <w:t xml:space="preserve"> 20 octobre 2025</w:t>
      </w:r>
      <w:r w:rsidRPr="009D5931">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p>
    <w:p w14:paraId="778E4E9E" w14:textId="77777777" w:rsidR="003958AF" w:rsidRPr="009D5931" w:rsidRDefault="003958AF" w:rsidP="003958AF">
      <w:pPr>
        <w:jc w:val="both"/>
        <w:rPr>
          <w:rFonts w:ascii="Times New Roman" w:hAnsi="Times New Roman" w:cs="Times New Roman"/>
          <w:color w:val="000000" w:themeColor="text1"/>
          <w:sz w:val="24"/>
          <w:szCs w:val="24"/>
        </w:rPr>
      </w:pPr>
      <w:r w:rsidRPr="009D5931">
        <w:rPr>
          <w:rFonts w:ascii="Times New Roman" w:hAnsi="Times New Roman" w:cs="Times New Roman"/>
          <w:color w:val="000000" w:themeColor="text1"/>
          <w:sz w:val="24"/>
          <w:szCs w:val="24"/>
        </w:rPr>
        <w:t xml:space="preserve">Les candidats présélectionnés seront contactés pour une séance d’échange. </w:t>
      </w:r>
    </w:p>
    <w:p w14:paraId="296AF43E" w14:textId="77777777" w:rsidR="003958AF" w:rsidRDefault="003958AF" w:rsidP="003958AF"/>
    <w:p w14:paraId="27F564A7" w14:textId="036CB95F" w:rsidR="00E3666A" w:rsidRPr="00415442" w:rsidRDefault="00E3666A" w:rsidP="008E5745">
      <w:pPr>
        <w:spacing w:before="120" w:after="120" w:line="240" w:lineRule="auto"/>
        <w:jc w:val="both"/>
        <w:rPr>
          <w:rFonts w:ascii="Goudy Old Style" w:hAnsi="Goudy Old Style"/>
          <w:b/>
          <w:bCs/>
          <w:sz w:val="28"/>
          <w:szCs w:val="28"/>
        </w:rPr>
      </w:pPr>
    </w:p>
    <w:sectPr w:rsidR="00E3666A" w:rsidRPr="00415442">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BF22" w14:textId="77777777" w:rsidR="009075AC" w:rsidRDefault="009075AC">
      <w:pPr>
        <w:spacing w:after="0" w:line="240" w:lineRule="auto"/>
      </w:pPr>
      <w:r>
        <w:separator/>
      </w:r>
    </w:p>
  </w:endnote>
  <w:endnote w:type="continuationSeparator" w:id="0">
    <w:p w14:paraId="508FB374" w14:textId="77777777" w:rsidR="009075AC" w:rsidRDefault="0090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5Fonc-Accentuation4"/>
      <w:tblW w:w="9370" w:type="dxa"/>
      <w:tblLook w:val="0700" w:firstRow="0" w:lastRow="0" w:firstColumn="0" w:lastColumn="1" w:noHBand="1" w:noVBand="1"/>
    </w:tblPr>
    <w:tblGrid>
      <w:gridCol w:w="2405"/>
      <w:gridCol w:w="2410"/>
      <w:gridCol w:w="2410"/>
      <w:gridCol w:w="2145"/>
    </w:tblGrid>
    <w:tr w:rsidR="000B4A55" w:rsidRPr="005E2B99" w14:paraId="12668B68" w14:textId="77777777" w:rsidTr="000B4A55">
      <w:trPr>
        <w:trHeight w:val="1269"/>
      </w:trPr>
      <w:tc>
        <w:tcPr>
          <w:tcW w:w="2405" w:type="dxa"/>
          <w:shd w:val="clear" w:color="auto" w:fill="FFD966" w:themeFill="accent4" w:themeFillTint="99"/>
        </w:tcPr>
        <w:p w14:paraId="44476632" w14:textId="77777777" w:rsidR="00206B50" w:rsidRDefault="00206B50" w:rsidP="000B4A55">
          <w:pPr>
            <w:spacing w:after="15"/>
            <w:rPr>
              <w:rFonts w:ascii="Book Antiqua" w:eastAsia="Calibri" w:hAnsi="Book Antiqua" w:cs="Calibri"/>
              <w:b/>
              <w:color w:val="000000" w:themeColor="text1"/>
              <w:sz w:val="14"/>
              <w:szCs w:val="14"/>
            </w:rPr>
          </w:pPr>
        </w:p>
        <w:p w14:paraId="022861D0" w14:textId="77777777" w:rsidR="00206B50" w:rsidRPr="005E2B99" w:rsidRDefault="00C552C6" w:rsidP="000B4A55">
          <w:pPr>
            <w:spacing w:after="15"/>
            <w:rPr>
              <w:rFonts w:ascii="Book Antiqua" w:hAnsi="Book Antiqua"/>
              <w:b/>
              <w:color w:val="000000" w:themeColor="text1"/>
              <w:sz w:val="14"/>
              <w:szCs w:val="14"/>
              <w:u w:val="single"/>
            </w:rPr>
          </w:pPr>
          <w:r w:rsidRPr="005E2B99">
            <w:rPr>
              <w:rFonts w:ascii="Book Antiqua" w:eastAsia="Calibri" w:hAnsi="Book Antiqua" w:cs="Calibri"/>
              <w:b/>
              <w:color w:val="000000" w:themeColor="text1"/>
              <w:sz w:val="14"/>
              <w:szCs w:val="14"/>
              <w:u w:val="single"/>
            </w:rPr>
            <w:t>BENIN</w:t>
          </w:r>
          <w:r w:rsidRPr="005E2B99">
            <w:rPr>
              <w:rFonts w:ascii="Book Antiqua" w:eastAsia="Calibri" w:hAnsi="Book Antiqua" w:cs="Calibri"/>
              <w:b/>
              <w:color w:val="000000" w:themeColor="text1"/>
              <w:sz w:val="14"/>
              <w:szCs w:val="14"/>
            </w:rPr>
            <w:t xml:space="preserve"> </w:t>
          </w:r>
          <w:r w:rsidRPr="005E2B99">
            <w:rPr>
              <w:rFonts w:ascii="Book Antiqua" w:eastAsia="Calibri" w:hAnsi="Book Antiqua" w:cs="Calibri"/>
              <w:b/>
              <w:color w:val="000000" w:themeColor="text1"/>
              <w:sz w:val="14"/>
              <w:szCs w:val="14"/>
            </w:rPr>
            <w:tab/>
          </w:r>
          <w:r w:rsidRPr="005E2B99">
            <w:rPr>
              <w:rFonts w:ascii="Book Antiqua" w:eastAsia="Calibri" w:hAnsi="Book Antiqua" w:cs="Calibri"/>
              <w:b/>
              <w:color w:val="000000" w:themeColor="text1"/>
              <w:sz w:val="14"/>
              <w:szCs w:val="14"/>
              <w:u w:val="single"/>
            </w:rPr>
            <w:t xml:space="preserve"> </w:t>
          </w:r>
        </w:p>
        <w:p w14:paraId="623D0D47" w14:textId="77777777" w:rsidR="00206B50" w:rsidRPr="005E2B99" w:rsidRDefault="00C552C6" w:rsidP="000B4A55">
          <w:pPr>
            <w:spacing w:after="22"/>
            <w:rPr>
              <w:rFonts w:ascii="Book Antiqua" w:hAnsi="Book Antiqua"/>
              <w:color w:val="000000" w:themeColor="text1"/>
              <w:sz w:val="14"/>
              <w:szCs w:val="14"/>
            </w:rPr>
          </w:pPr>
          <w:r>
            <w:rPr>
              <w:rFonts w:ascii="Book Antiqua" w:eastAsia="Calibri" w:hAnsi="Book Antiqua" w:cs="Calibri"/>
              <w:color w:val="000000" w:themeColor="text1"/>
              <w:sz w:val="14"/>
              <w:szCs w:val="14"/>
            </w:rPr>
            <w:t xml:space="preserve">Quartier </w:t>
          </w:r>
          <w:proofErr w:type="spellStart"/>
          <w:r>
            <w:rPr>
              <w:rFonts w:ascii="Book Antiqua" w:eastAsia="Calibri" w:hAnsi="Book Antiqua" w:cs="Calibri"/>
              <w:color w:val="000000" w:themeColor="text1"/>
              <w:sz w:val="14"/>
              <w:szCs w:val="14"/>
            </w:rPr>
            <w:t>Zogbo</w:t>
          </w:r>
          <w:proofErr w:type="spellEnd"/>
          <w:r w:rsidRPr="005E2B99">
            <w:rPr>
              <w:rFonts w:ascii="Book Antiqua" w:eastAsia="Calibri" w:hAnsi="Book Antiqua" w:cs="Calibri"/>
              <w:color w:val="000000" w:themeColor="text1"/>
              <w:sz w:val="14"/>
              <w:szCs w:val="14"/>
            </w:rPr>
            <w:t xml:space="preserve"> </w:t>
          </w:r>
        </w:p>
        <w:p w14:paraId="5B3336C8" w14:textId="77777777" w:rsidR="00206B50" w:rsidRPr="005E2B99" w:rsidRDefault="00C552C6" w:rsidP="000B4A55">
          <w:pPr>
            <w:spacing w:after="26"/>
            <w:rPr>
              <w:rFonts w:ascii="Book Antiqua" w:eastAsia="Calibri" w:hAnsi="Book Antiqua" w:cs="Calibri"/>
              <w:color w:val="000000" w:themeColor="text1"/>
              <w:sz w:val="14"/>
              <w:szCs w:val="14"/>
            </w:rPr>
          </w:pPr>
          <w:r w:rsidRPr="005E2B99">
            <w:rPr>
              <w:rFonts w:ascii="Book Antiqua" w:eastAsia="Calibri" w:hAnsi="Book Antiqua" w:cs="Calibri"/>
              <w:color w:val="000000" w:themeColor="text1"/>
              <w:sz w:val="14"/>
              <w:szCs w:val="14"/>
            </w:rPr>
            <w:t xml:space="preserve">04 BP : 0922 </w:t>
          </w:r>
          <w:r>
            <w:rPr>
              <w:rFonts w:ascii="Book Antiqua" w:eastAsia="Calibri" w:hAnsi="Book Antiqua" w:cs="Calibri"/>
              <w:color w:val="000000" w:themeColor="text1"/>
              <w:sz w:val="14"/>
              <w:szCs w:val="14"/>
            </w:rPr>
            <w:t xml:space="preserve">- </w:t>
          </w:r>
          <w:r w:rsidRPr="005E2B99">
            <w:rPr>
              <w:rFonts w:ascii="Book Antiqua" w:eastAsia="Calibri" w:hAnsi="Book Antiqua" w:cs="Calibri"/>
              <w:color w:val="000000" w:themeColor="text1"/>
              <w:sz w:val="14"/>
              <w:szCs w:val="14"/>
            </w:rPr>
            <w:t xml:space="preserve">COTONOU </w:t>
          </w:r>
        </w:p>
        <w:p w14:paraId="56C98D44" w14:textId="77777777" w:rsidR="00206B50" w:rsidRPr="005E2B99" w:rsidRDefault="00C552C6" w:rsidP="000B4A55">
          <w:pPr>
            <w:spacing w:after="26"/>
            <w:rPr>
              <w:rFonts w:ascii="Book Antiqua" w:eastAsia="Calibri" w:hAnsi="Book Antiqua" w:cs="Calibri"/>
              <w:color w:val="000000" w:themeColor="text1"/>
              <w:sz w:val="14"/>
              <w:szCs w:val="14"/>
            </w:rPr>
          </w:pPr>
          <w:r w:rsidRPr="005E2B99">
            <w:rPr>
              <w:rFonts w:ascii="Book Antiqua" w:eastAsia="Calibri" w:hAnsi="Book Antiqua" w:cs="Calibri"/>
              <w:color w:val="000000" w:themeColor="text1"/>
              <w:sz w:val="14"/>
              <w:szCs w:val="14"/>
            </w:rPr>
            <w:t xml:space="preserve">E-mail : </w:t>
          </w:r>
          <w:r w:rsidR="00F05FCF">
            <w:rPr>
              <w:rFonts w:ascii="Book Antiqua" w:eastAsia="Calibri" w:hAnsi="Book Antiqua" w:cs="Calibri"/>
              <w:color w:val="000000" w:themeColor="text1"/>
              <w:sz w:val="14"/>
              <w:szCs w:val="14"/>
            </w:rPr>
            <w:t>bosco.bn@bosco-action</w:t>
          </w:r>
          <w:r w:rsidRPr="005E2B99">
            <w:rPr>
              <w:rFonts w:ascii="Book Antiqua" w:eastAsia="Calibri" w:hAnsi="Book Antiqua" w:cs="Calibri"/>
              <w:color w:val="000000" w:themeColor="text1"/>
              <w:sz w:val="14"/>
              <w:szCs w:val="14"/>
            </w:rPr>
            <w:t xml:space="preserve">.org    </w:t>
          </w:r>
        </w:p>
        <w:p w14:paraId="0D3D5827" w14:textId="77777777" w:rsidR="00206B50" w:rsidRPr="005E2B99" w:rsidRDefault="00C552C6" w:rsidP="000B4A55">
          <w:pPr>
            <w:spacing w:after="26"/>
            <w:rPr>
              <w:rFonts w:ascii="Book Antiqua" w:eastAsia="Calibri" w:hAnsi="Book Antiqua" w:cs="Calibri"/>
              <w:color w:val="000000" w:themeColor="text1"/>
              <w:sz w:val="14"/>
              <w:szCs w:val="14"/>
            </w:rPr>
          </w:pPr>
          <w:r w:rsidRPr="005E2B99">
            <w:rPr>
              <w:rFonts w:ascii="Book Antiqua" w:eastAsia="Calibri" w:hAnsi="Book Antiqua" w:cs="Calibri"/>
              <w:color w:val="000000" w:themeColor="text1"/>
              <w:sz w:val="14"/>
              <w:szCs w:val="14"/>
            </w:rPr>
            <w:t>Tél. : +229 21 38 1</w:t>
          </w:r>
          <w:r w:rsidR="00F05FCF">
            <w:rPr>
              <w:rFonts w:ascii="Book Antiqua" w:eastAsia="Calibri" w:hAnsi="Book Antiqua" w:cs="Calibri"/>
              <w:color w:val="000000" w:themeColor="text1"/>
              <w:sz w:val="14"/>
              <w:szCs w:val="14"/>
            </w:rPr>
            <w:t>0</w:t>
          </w:r>
          <w:r w:rsidRPr="005E2B99">
            <w:rPr>
              <w:rFonts w:ascii="Book Antiqua" w:eastAsia="Calibri" w:hAnsi="Book Antiqua" w:cs="Calibri"/>
              <w:color w:val="000000" w:themeColor="text1"/>
              <w:sz w:val="14"/>
              <w:szCs w:val="14"/>
            </w:rPr>
            <w:t xml:space="preserve"> 92 </w:t>
          </w:r>
        </w:p>
        <w:p w14:paraId="056B799B" w14:textId="77777777" w:rsidR="00206B50" w:rsidRPr="005E2B99" w:rsidRDefault="00C552C6" w:rsidP="000B4A55">
          <w:pPr>
            <w:spacing w:after="26"/>
            <w:rPr>
              <w:rFonts w:ascii="Book Antiqua" w:hAnsi="Book Antiqua"/>
              <w:sz w:val="14"/>
              <w:szCs w:val="14"/>
            </w:rPr>
          </w:pPr>
          <w:proofErr w:type="spellStart"/>
          <w:r w:rsidRPr="005E2B99">
            <w:rPr>
              <w:rFonts w:ascii="Book Antiqua" w:eastAsia="Calibri" w:hAnsi="Book Antiqua" w:cs="Calibri"/>
              <w:color w:val="000000" w:themeColor="text1"/>
              <w:sz w:val="14"/>
              <w:szCs w:val="14"/>
            </w:rPr>
            <w:t>Cél</w:t>
          </w:r>
          <w:proofErr w:type="spellEnd"/>
          <w:r w:rsidRPr="005E2B99">
            <w:rPr>
              <w:rFonts w:ascii="Book Antiqua" w:eastAsia="Calibri" w:hAnsi="Book Antiqua" w:cs="Calibri"/>
              <w:color w:val="000000" w:themeColor="text1"/>
              <w:sz w:val="14"/>
              <w:szCs w:val="14"/>
            </w:rPr>
            <w:t xml:space="preserve"> : 65 59 25 25</w:t>
          </w:r>
          <w:r w:rsidRPr="005E2B99">
            <w:rPr>
              <w:rFonts w:ascii="Book Antiqua" w:eastAsia="Calibri" w:hAnsi="Book Antiqua" w:cs="Calibri"/>
              <w:b/>
              <w:color w:val="000000" w:themeColor="text1"/>
              <w:sz w:val="14"/>
              <w:szCs w:val="14"/>
              <w:vertAlign w:val="superscript"/>
            </w:rPr>
            <w:t xml:space="preserve"> </w:t>
          </w:r>
          <w:r w:rsidRPr="005E2B99">
            <w:rPr>
              <w:rFonts w:ascii="Book Antiqua" w:eastAsia="Calibri" w:hAnsi="Book Antiqua" w:cs="Calibri"/>
              <w:b/>
              <w:color w:val="000000" w:themeColor="text1"/>
              <w:sz w:val="14"/>
              <w:szCs w:val="14"/>
              <w:vertAlign w:val="superscript"/>
            </w:rPr>
            <w:tab/>
          </w:r>
          <w:r w:rsidRPr="005E2B99">
            <w:rPr>
              <w:rFonts w:ascii="Book Antiqua" w:eastAsia="Calibri" w:hAnsi="Book Antiqua" w:cs="Calibri"/>
              <w:sz w:val="14"/>
              <w:szCs w:val="14"/>
            </w:rPr>
            <w:t xml:space="preserve"> </w:t>
          </w:r>
        </w:p>
      </w:tc>
      <w:tc>
        <w:tcPr>
          <w:tcW w:w="2410" w:type="dxa"/>
          <w:shd w:val="clear" w:color="auto" w:fill="FFD966" w:themeFill="accent4" w:themeFillTint="99"/>
        </w:tcPr>
        <w:p w14:paraId="0724F3F2" w14:textId="77777777" w:rsidR="00206B50" w:rsidRDefault="00206B50" w:rsidP="000B4A55">
          <w:pPr>
            <w:spacing w:after="63"/>
            <w:rPr>
              <w:rFonts w:ascii="Book Antiqua" w:eastAsia="Calibri" w:hAnsi="Book Antiqua" w:cs="Calibri"/>
              <w:b/>
              <w:sz w:val="14"/>
              <w:szCs w:val="14"/>
              <w:u w:val="single" w:color="000000"/>
            </w:rPr>
          </w:pPr>
        </w:p>
        <w:p w14:paraId="2FAF4D14" w14:textId="77777777" w:rsidR="00206B50" w:rsidRPr="005E2B99" w:rsidRDefault="00C552C6" w:rsidP="000B4A55">
          <w:pPr>
            <w:spacing w:after="63"/>
            <w:rPr>
              <w:rFonts w:ascii="Book Antiqua" w:hAnsi="Book Antiqua"/>
              <w:sz w:val="14"/>
              <w:szCs w:val="14"/>
            </w:rPr>
          </w:pPr>
          <w:r w:rsidRPr="005E2B99">
            <w:rPr>
              <w:rFonts w:ascii="Book Antiqua" w:eastAsia="Calibri" w:hAnsi="Book Antiqua" w:cs="Calibri"/>
              <w:sz w:val="14"/>
              <w:szCs w:val="14"/>
              <w:u w:val="single" w:color="000000"/>
            </w:rPr>
            <w:t>MALI</w:t>
          </w:r>
          <w:r w:rsidRPr="005E2B99">
            <w:rPr>
              <w:rFonts w:ascii="Book Antiqua" w:eastAsia="Calibri" w:hAnsi="Book Antiqua" w:cs="Calibri"/>
              <w:sz w:val="14"/>
              <w:szCs w:val="14"/>
            </w:rPr>
            <w:t xml:space="preserve"> </w:t>
          </w:r>
        </w:p>
        <w:p w14:paraId="732CBAA6" w14:textId="77777777" w:rsidR="00206B50" w:rsidRPr="005E2B99" w:rsidRDefault="00C552C6" w:rsidP="000B4A55">
          <w:pPr>
            <w:ind w:right="1084"/>
            <w:rPr>
              <w:rFonts w:ascii="Book Antiqua" w:hAnsi="Book Antiqua"/>
              <w:sz w:val="14"/>
              <w:szCs w:val="14"/>
            </w:rPr>
          </w:pPr>
          <w:r w:rsidRPr="005E2B99">
            <w:rPr>
              <w:rFonts w:ascii="Book Antiqua" w:eastAsia="Calibri" w:hAnsi="Book Antiqua" w:cs="Calibri"/>
              <w:sz w:val="14"/>
              <w:szCs w:val="14"/>
            </w:rPr>
            <w:t>Rue Père Michel  BP :</w:t>
          </w:r>
          <w:r>
            <w:rPr>
              <w:rFonts w:ascii="Book Antiqua" w:eastAsia="Calibri" w:hAnsi="Book Antiqua" w:cs="Calibri"/>
              <w:sz w:val="14"/>
              <w:szCs w:val="14"/>
            </w:rPr>
            <w:t xml:space="preserve"> </w:t>
          </w:r>
          <w:r w:rsidRPr="005E2B99">
            <w:rPr>
              <w:rFonts w:ascii="Book Antiqua" w:eastAsia="Calibri" w:hAnsi="Book Antiqua" w:cs="Calibri"/>
              <w:sz w:val="14"/>
              <w:szCs w:val="14"/>
            </w:rPr>
            <w:t xml:space="preserve">298 </w:t>
          </w:r>
          <w:r>
            <w:rPr>
              <w:rFonts w:ascii="Book Antiqua" w:eastAsia="Calibri" w:hAnsi="Book Antiqua" w:cs="Calibri"/>
              <w:sz w:val="14"/>
              <w:szCs w:val="14"/>
            </w:rPr>
            <w:t xml:space="preserve">- </w:t>
          </w:r>
          <w:r w:rsidRPr="005E2B99">
            <w:rPr>
              <w:rFonts w:ascii="Book Antiqua" w:eastAsia="Calibri" w:hAnsi="Book Antiqua" w:cs="Calibri"/>
              <w:sz w:val="14"/>
              <w:szCs w:val="14"/>
            </w:rPr>
            <w:t xml:space="preserve">Bamako </w:t>
          </w:r>
        </w:p>
        <w:p w14:paraId="16016FF6" w14:textId="77777777" w:rsidR="00206B50" w:rsidRPr="005E2B99" w:rsidRDefault="00C552C6" w:rsidP="000B4A55">
          <w:pPr>
            <w:rPr>
              <w:rFonts w:ascii="Book Antiqua" w:hAnsi="Book Antiqua"/>
              <w:color w:val="000000" w:themeColor="text1"/>
              <w:sz w:val="14"/>
              <w:szCs w:val="14"/>
            </w:rPr>
          </w:pPr>
          <w:r w:rsidRPr="005E2B99">
            <w:rPr>
              <w:rFonts w:ascii="Book Antiqua" w:eastAsia="Calibri" w:hAnsi="Book Antiqua" w:cs="Calibri"/>
              <w:color w:val="000000" w:themeColor="text1"/>
              <w:sz w:val="14"/>
              <w:szCs w:val="14"/>
            </w:rPr>
            <w:t>E-mail :</w:t>
          </w:r>
          <w:r w:rsidRPr="005E2B99">
            <w:rPr>
              <w:rFonts w:ascii="Book Antiqua" w:eastAsia="Calibri" w:hAnsi="Book Antiqua" w:cs="Calibri"/>
              <w:b/>
              <w:color w:val="000000" w:themeColor="text1"/>
              <w:sz w:val="14"/>
              <w:szCs w:val="14"/>
            </w:rPr>
            <w:t xml:space="preserve"> </w:t>
          </w:r>
          <w:r w:rsidR="00F05FCF">
            <w:rPr>
              <w:rFonts w:ascii="Book Antiqua" w:eastAsia="Calibri" w:hAnsi="Book Antiqua" w:cs="Calibri"/>
              <w:color w:val="000000" w:themeColor="text1"/>
              <w:sz w:val="14"/>
              <w:szCs w:val="14"/>
              <w:u w:color="0000FF"/>
            </w:rPr>
            <w:t>bosco.ml@bosco-action</w:t>
          </w:r>
          <w:r w:rsidRPr="005E2B99">
            <w:rPr>
              <w:rFonts w:ascii="Book Antiqua" w:eastAsia="Calibri" w:hAnsi="Book Antiqua" w:cs="Calibri"/>
              <w:color w:val="000000" w:themeColor="text1"/>
              <w:sz w:val="14"/>
              <w:szCs w:val="14"/>
              <w:u w:color="0000FF"/>
            </w:rPr>
            <w:t>.org</w:t>
          </w:r>
          <w:r w:rsidRPr="005E2B99">
            <w:rPr>
              <w:rFonts w:ascii="Book Antiqua" w:eastAsia="Calibri" w:hAnsi="Book Antiqua" w:cs="Calibri"/>
              <w:color w:val="000000" w:themeColor="text1"/>
              <w:sz w:val="14"/>
              <w:szCs w:val="14"/>
            </w:rPr>
            <w:t xml:space="preserve"> </w:t>
          </w:r>
        </w:p>
        <w:p w14:paraId="5030FB5F" w14:textId="77777777" w:rsidR="00206B50" w:rsidRPr="005E2B99" w:rsidRDefault="00C552C6" w:rsidP="000B4A55">
          <w:pPr>
            <w:rPr>
              <w:rFonts w:ascii="Book Antiqua" w:hAnsi="Book Antiqua"/>
              <w:sz w:val="14"/>
              <w:szCs w:val="14"/>
            </w:rPr>
          </w:pPr>
          <w:r w:rsidRPr="005E2B99">
            <w:rPr>
              <w:rFonts w:ascii="Book Antiqua" w:eastAsia="Calibri" w:hAnsi="Book Antiqua" w:cs="Calibri"/>
              <w:sz w:val="14"/>
              <w:szCs w:val="14"/>
            </w:rPr>
            <w:t>Tel: +223 20</w:t>
          </w:r>
          <w:r>
            <w:rPr>
              <w:rFonts w:ascii="Book Antiqua" w:eastAsia="Calibri" w:hAnsi="Book Antiqua" w:cs="Calibri"/>
              <w:sz w:val="14"/>
              <w:szCs w:val="14"/>
            </w:rPr>
            <w:t xml:space="preserve"> </w:t>
          </w:r>
          <w:r w:rsidRPr="005E2B99">
            <w:rPr>
              <w:rFonts w:ascii="Book Antiqua" w:eastAsia="Calibri" w:hAnsi="Book Antiqua" w:cs="Calibri"/>
              <w:sz w:val="14"/>
              <w:szCs w:val="14"/>
            </w:rPr>
            <w:t>74</w:t>
          </w:r>
          <w:r>
            <w:rPr>
              <w:rFonts w:ascii="Book Antiqua" w:eastAsia="Calibri" w:hAnsi="Book Antiqua" w:cs="Calibri"/>
              <w:sz w:val="14"/>
              <w:szCs w:val="14"/>
            </w:rPr>
            <w:t xml:space="preserve"> </w:t>
          </w:r>
          <w:r w:rsidRPr="005E2B99">
            <w:rPr>
              <w:rFonts w:ascii="Book Antiqua" w:eastAsia="Calibri" w:hAnsi="Book Antiqua" w:cs="Calibri"/>
              <w:sz w:val="14"/>
              <w:szCs w:val="14"/>
            </w:rPr>
            <w:t>44</w:t>
          </w:r>
          <w:r>
            <w:rPr>
              <w:rFonts w:ascii="Book Antiqua" w:eastAsia="Calibri" w:hAnsi="Book Antiqua" w:cs="Calibri"/>
              <w:sz w:val="14"/>
              <w:szCs w:val="14"/>
            </w:rPr>
            <w:t xml:space="preserve"> </w:t>
          </w:r>
          <w:r w:rsidRPr="005E2B99">
            <w:rPr>
              <w:rFonts w:ascii="Book Antiqua" w:eastAsia="Calibri" w:hAnsi="Book Antiqua" w:cs="Calibri"/>
              <w:sz w:val="14"/>
              <w:szCs w:val="14"/>
            </w:rPr>
            <w:t xml:space="preserve">66 </w:t>
          </w:r>
        </w:p>
      </w:tc>
      <w:tc>
        <w:tcPr>
          <w:tcW w:w="2410" w:type="dxa"/>
          <w:shd w:val="clear" w:color="auto" w:fill="FFD966" w:themeFill="accent4" w:themeFillTint="99"/>
        </w:tcPr>
        <w:p w14:paraId="02283E89" w14:textId="77777777" w:rsidR="00206B50" w:rsidRPr="00296437" w:rsidRDefault="00C552C6" w:rsidP="000B4A55">
          <w:pPr>
            <w:spacing w:after="32"/>
            <w:rPr>
              <w:rFonts w:ascii="Book Antiqua" w:hAnsi="Book Antiqua"/>
              <w:sz w:val="14"/>
              <w:szCs w:val="14"/>
              <w:lang w:val="en-US"/>
            </w:rPr>
          </w:pPr>
          <w:r w:rsidRPr="00296437">
            <w:rPr>
              <w:rFonts w:ascii="Book Antiqua" w:eastAsia="Calibri" w:hAnsi="Book Antiqua" w:cs="Calibri"/>
              <w:sz w:val="14"/>
              <w:szCs w:val="14"/>
              <w:lang w:val="en-US"/>
            </w:rPr>
            <w:t xml:space="preserve"> </w:t>
          </w:r>
        </w:p>
        <w:p w14:paraId="5CF3CB22" w14:textId="77777777" w:rsidR="00206B50" w:rsidRPr="00296437" w:rsidRDefault="00C552C6" w:rsidP="000B4A55">
          <w:pPr>
            <w:spacing w:after="22"/>
            <w:rPr>
              <w:rFonts w:ascii="Book Antiqua" w:hAnsi="Book Antiqua"/>
              <w:sz w:val="14"/>
              <w:szCs w:val="14"/>
              <w:lang w:val="en-US"/>
            </w:rPr>
          </w:pPr>
          <w:r w:rsidRPr="00296437">
            <w:rPr>
              <w:rFonts w:ascii="Book Antiqua" w:eastAsia="Calibri" w:hAnsi="Book Antiqua" w:cs="Calibri"/>
              <w:sz w:val="14"/>
              <w:szCs w:val="14"/>
              <w:u w:val="single" w:color="000000"/>
              <w:lang w:val="en-US"/>
            </w:rPr>
            <w:t>SENEGAL</w:t>
          </w:r>
          <w:r w:rsidRPr="00296437">
            <w:rPr>
              <w:rFonts w:ascii="Book Antiqua" w:eastAsia="Calibri" w:hAnsi="Book Antiqua" w:cs="Calibri"/>
              <w:sz w:val="14"/>
              <w:szCs w:val="14"/>
              <w:lang w:val="en-US"/>
            </w:rPr>
            <w:t xml:space="preserve">  </w:t>
          </w:r>
        </w:p>
        <w:p w14:paraId="0FC4CE7E" w14:textId="77777777" w:rsidR="00206B50" w:rsidRPr="00296437" w:rsidRDefault="00C552C6" w:rsidP="000B4A55">
          <w:pPr>
            <w:spacing w:after="24"/>
            <w:rPr>
              <w:rFonts w:ascii="Book Antiqua" w:hAnsi="Book Antiqua"/>
              <w:sz w:val="14"/>
              <w:szCs w:val="14"/>
              <w:lang w:val="en-US"/>
            </w:rPr>
          </w:pPr>
          <w:r w:rsidRPr="00296437">
            <w:rPr>
              <w:rFonts w:ascii="Book Antiqua" w:eastAsia="Calibri" w:hAnsi="Book Antiqua" w:cs="Calibri"/>
              <w:sz w:val="14"/>
              <w:szCs w:val="14"/>
              <w:lang w:val="en-US"/>
            </w:rPr>
            <w:t xml:space="preserve">Dakar Yoff </w:t>
          </w:r>
        </w:p>
        <w:p w14:paraId="0C327AEA" w14:textId="77777777" w:rsidR="00206B50" w:rsidRPr="00296437" w:rsidRDefault="00C552C6" w:rsidP="000B4A55">
          <w:pPr>
            <w:spacing w:after="25" w:line="216" w:lineRule="auto"/>
            <w:rPr>
              <w:rFonts w:ascii="Book Antiqua" w:eastAsia="Calibri" w:hAnsi="Book Antiqua" w:cs="Calibri"/>
              <w:sz w:val="14"/>
              <w:szCs w:val="14"/>
              <w:lang w:val="en-US"/>
            </w:rPr>
          </w:pPr>
          <w:r w:rsidRPr="00296437">
            <w:rPr>
              <w:rFonts w:ascii="Book Antiqua" w:eastAsia="Calibri" w:hAnsi="Book Antiqua" w:cs="Calibri"/>
              <w:sz w:val="14"/>
              <w:szCs w:val="14"/>
              <w:lang w:val="en-US"/>
            </w:rPr>
            <w:t xml:space="preserve">BP : 12024 Post.F12 </w:t>
          </w:r>
        </w:p>
        <w:p w14:paraId="07A20CE6" w14:textId="77777777" w:rsidR="00206B50" w:rsidRPr="005E2B99" w:rsidRDefault="00C552C6" w:rsidP="000B4A55">
          <w:pPr>
            <w:spacing w:after="25" w:line="216" w:lineRule="auto"/>
            <w:rPr>
              <w:rFonts w:ascii="Book Antiqua" w:hAnsi="Book Antiqua"/>
              <w:sz w:val="14"/>
              <w:szCs w:val="14"/>
            </w:rPr>
          </w:pPr>
          <w:r w:rsidRPr="005E2B99">
            <w:rPr>
              <w:rFonts w:ascii="Book Antiqua" w:eastAsia="Calibri" w:hAnsi="Book Antiqua" w:cs="Calibri"/>
              <w:color w:val="000000" w:themeColor="text1"/>
              <w:sz w:val="14"/>
              <w:szCs w:val="14"/>
            </w:rPr>
            <w:t>E-mail :</w:t>
          </w:r>
          <w:r w:rsidRPr="005E2B99">
            <w:rPr>
              <w:rFonts w:ascii="Book Antiqua" w:eastAsia="Calibri" w:hAnsi="Book Antiqua" w:cs="Calibri"/>
              <w:b/>
              <w:color w:val="000000" w:themeColor="text1"/>
              <w:sz w:val="14"/>
              <w:szCs w:val="14"/>
            </w:rPr>
            <w:t xml:space="preserve"> </w:t>
          </w:r>
          <w:r w:rsidR="00F05FCF">
            <w:rPr>
              <w:rFonts w:ascii="Book Antiqua" w:eastAsia="Calibri" w:hAnsi="Book Antiqua" w:cs="Calibri"/>
              <w:color w:val="000000" w:themeColor="text1"/>
              <w:sz w:val="14"/>
              <w:szCs w:val="14"/>
              <w:u w:color="0000FF"/>
            </w:rPr>
            <w:t>bosco.sn@bosco-action</w:t>
          </w:r>
          <w:r w:rsidRPr="005E2B99">
            <w:rPr>
              <w:rFonts w:ascii="Book Antiqua" w:eastAsia="Calibri" w:hAnsi="Book Antiqua" w:cs="Calibri"/>
              <w:color w:val="000000" w:themeColor="text1"/>
              <w:sz w:val="14"/>
              <w:szCs w:val="14"/>
              <w:u w:color="0000FF"/>
            </w:rPr>
            <w:t>.org</w:t>
          </w:r>
          <w:r w:rsidRPr="005E2B99">
            <w:rPr>
              <w:rFonts w:ascii="Book Antiqua" w:eastAsia="Calibri" w:hAnsi="Book Antiqua" w:cs="Calibri"/>
              <w:color w:val="000000" w:themeColor="text1"/>
              <w:sz w:val="14"/>
              <w:szCs w:val="14"/>
            </w:rPr>
            <w:t xml:space="preserve">  </w:t>
          </w:r>
        </w:p>
        <w:p w14:paraId="6ED57545" w14:textId="77777777" w:rsidR="00206B50" w:rsidRPr="005E2B99" w:rsidRDefault="00C552C6" w:rsidP="000B4A55">
          <w:pPr>
            <w:spacing w:after="31"/>
            <w:rPr>
              <w:rFonts w:ascii="Book Antiqua" w:hAnsi="Book Antiqua"/>
              <w:sz w:val="14"/>
              <w:szCs w:val="14"/>
            </w:rPr>
          </w:pPr>
          <w:r w:rsidRPr="005E2B99">
            <w:rPr>
              <w:rFonts w:ascii="Book Antiqua" w:eastAsia="Calibri" w:hAnsi="Book Antiqua" w:cs="Calibri"/>
              <w:sz w:val="14"/>
              <w:szCs w:val="14"/>
            </w:rPr>
            <w:t xml:space="preserve">Tel: +221 338205438 </w:t>
          </w:r>
        </w:p>
        <w:p w14:paraId="0E00CE3B" w14:textId="77777777" w:rsidR="00206B50" w:rsidRPr="005E2B99" w:rsidRDefault="00C552C6" w:rsidP="000B4A55">
          <w:pPr>
            <w:spacing w:line="276" w:lineRule="auto"/>
            <w:rPr>
              <w:rFonts w:ascii="Book Antiqua" w:eastAsia="Calibri" w:hAnsi="Book Antiqua" w:cs="Calibri"/>
              <w:sz w:val="14"/>
              <w:szCs w:val="14"/>
            </w:rPr>
          </w:pPr>
          <w:r w:rsidRPr="005E2B99">
            <w:rPr>
              <w:rFonts w:ascii="Book Antiqua" w:eastAsia="Calibri" w:hAnsi="Book Antiqua" w:cs="Calibri"/>
              <w:sz w:val="14"/>
              <w:szCs w:val="14"/>
            </w:rPr>
            <w:t xml:space="preserve"> </w:t>
          </w:r>
        </w:p>
        <w:p w14:paraId="4FF47224" w14:textId="77777777" w:rsidR="00206B50" w:rsidRPr="005E2B99" w:rsidRDefault="00206B50" w:rsidP="000B4A55">
          <w:pPr>
            <w:spacing w:line="276" w:lineRule="auto"/>
            <w:rPr>
              <w:rFonts w:ascii="Book Antiqua" w:hAnsi="Book Antiqua"/>
              <w:sz w:val="14"/>
              <w:szCs w:val="14"/>
            </w:rPr>
          </w:pPr>
        </w:p>
      </w:tc>
      <w:tc>
        <w:tcPr>
          <w:cnfStyle w:val="000100000000" w:firstRow="0" w:lastRow="0" w:firstColumn="0" w:lastColumn="1" w:oddVBand="0" w:evenVBand="0" w:oddHBand="0" w:evenHBand="0" w:firstRowFirstColumn="0" w:firstRowLastColumn="0" w:lastRowFirstColumn="0" w:lastRowLastColumn="0"/>
          <w:tcW w:w="2145" w:type="dxa"/>
          <w:shd w:val="clear" w:color="auto" w:fill="FFD966" w:themeFill="accent4" w:themeFillTint="99"/>
        </w:tcPr>
        <w:p w14:paraId="6FCBBE92" w14:textId="77777777" w:rsidR="00206B50" w:rsidRPr="005E2B99" w:rsidRDefault="00C552C6" w:rsidP="000B4A55">
          <w:pPr>
            <w:spacing w:after="32"/>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rPr>
            <w:t xml:space="preserve"> </w:t>
          </w:r>
        </w:p>
        <w:p w14:paraId="765ACBAA" w14:textId="77777777" w:rsidR="00206B50" w:rsidRPr="005E2B99" w:rsidRDefault="00C552C6" w:rsidP="000B4A55">
          <w:pPr>
            <w:spacing w:after="29"/>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u w:val="single" w:color="000000"/>
            </w:rPr>
            <w:t>BURKINA-FASO</w:t>
          </w:r>
          <w:r w:rsidRPr="005E2B99">
            <w:rPr>
              <w:rFonts w:ascii="Book Antiqua" w:eastAsia="Calibri" w:hAnsi="Book Antiqua" w:cs="Calibri"/>
              <w:b w:val="0"/>
              <w:color w:val="000000" w:themeColor="text1"/>
              <w:sz w:val="14"/>
              <w:szCs w:val="14"/>
            </w:rPr>
            <w:t xml:space="preserve"> </w:t>
          </w:r>
        </w:p>
        <w:p w14:paraId="144436DD" w14:textId="77777777" w:rsidR="00206B50" w:rsidRPr="005E2B99" w:rsidRDefault="00C552C6" w:rsidP="000B4A55">
          <w:pPr>
            <w:spacing w:after="30"/>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rPr>
            <w:t xml:space="preserve">Quartier Belle Ville </w:t>
          </w:r>
        </w:p>
        <w:p w14:paraId="17F98ABD" w14:textId="77777777" w:rsidR="00206B50" w:rsidRPr="005E2B99" w:rsidRDefault="00C552C6" w:rsidP="000B4A55">
          <w:pPr>
            <w:spacing w:after="29"/>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rPr>
            <w:t xml:space="preserve">Secteur 29 01 BP : 5350 </w:t>
          </w:r>
        </w:p>
        <w:p w14:paraId="5B4C2EF4" w14:textId="77777777" w:rsidR="00206B50" w:rsidRPr="005E2B99" w:rsidRDefault="00C552C6" w:rsidP="000B4A55">
          <w:pPr>
            <w:spacing w:after="27"/>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rPr>
            <w:t xml:space="preserve">Ouagadougou 01 </w:t>
          </w:r>
        </w:p>
        <w:p w14:paraId="14B22C9F" w14:textId="77777777" w:rsidR="00206B50" w:rsidRPr="005E2B99" w:rsidRDefault="00C552C6" w:rsidP="000B4A55">
          <w:pPr>
            <w:rPr>
              <w:rFonts w:ascii="Book Antiqua" w:hAnsi="Book Antiqua"/>
              <w:b w:val="0"/>
              <w:color w:val="000000" w:themeColor="text1"/>
              <w:sz w:val="14"/>
              <w:szCs w:val="14"/>
            </w:rPr>
          </w:pPr>
          <w:r w:rsidRPr="005E2B99">
            <w:rPr>
              <w:rFonts w:ascii="Book Antiqua" w:eastAsia="Calibri" w:hAnsi="Book Antiqua" w:cs="Calibri"/>
              <w:b w:val="0"/>
              <w:color w:val="000000" w:themeColor="text1"/>
              <w:sz w:val="14"/>
              <w:szCs w:val="14"/>
            </w:rPr>
            <w:t>Tél : +226 74</w:t>
          </w:r>
          <w:r>
            <w:rPr>
              <w:rFonts w:ascii="Book Antiqua" w:eastAsia="Calibri" w:hAnsi="Book Antiqua" w:cs="Calibri"/>
              <w:b w:val="0"/>
              <w:color w:val="000000" w:themeColor="text1"/>
              <w:sz w:val="14"/>
              <w:szCs w:val="14"/>
            </w:rPr>
            <w:t xml:space="preserve"> </w:t>
          </w:r>
          <w:r w:rsidRPr="005E2B99">
            <w:rPr>
              <w:rFonts w:ascii="Book Antiqua" w:eastAsia="Calibri" w:hAnsi="Book Antiqua" w:cs="Calibri"/>
              <w:b w:val="0"/>
              <w:color w:val="000000" w:themeColor="text1"/>
              <w:sz w:val="14"/>
              <w:szCs w:val="14"/>
            </w:rPr>
            <w:t>60</w:t>
          </w:r>
          <w:r>
            <w:rPr>
              <w:rFonts w:ascii="Book Antiqua" w:eastAsia="Calibri" w:hAnsi="Book Antiqua" w:cs="Calibri"/>
              <w:b w:val="0"/>
              <w:color w:val="000000" w:themeColor="text1"/>
              <w:sz w:val="14"/>
              <w:szCs w:val="14"/>
            </w:rPr>
            <w:t xml:space="preserve"> </w:t>
          </w:r>
          <w:r w:rsidRPr="005E2B99">
            <w:rPr>
              <w:rFonts w:ascii="Book Antiqua" w:eastAsia="Calibri" w:hAnsi="Book Antiqua" w:cs="Calibri"/>
              <w:b w:val="0"/>
              <w:color w:val="000000" w:themeColor="text1"/>
              <w:sz w:val="14"/>
              <w:szCs w:val="14"/>
            </w:rPr>
            <w:t>87</w:t>
          </w:r>
          <w:r>
            <w:rPr>
              <w:rFonts w:ascii="Book Antiqua" w:eastAsia="Calibri" w:hAnsi="Book Antiqua" w:cs="Calibri"/>
              <w:b w:val="0"/>
              <w:color w:val="000000" w:themeColor="text1"/>
              <w:sz w:val="14"/>
              <w:szCs w:val="14"/>
            </w:rPr>
            <w:t xml:space="preserve"> </w:t>
          </w:r>
          <w:r w:rsidRPr="005E2B99">
            <w:rPr>
              <w:rFonts w:ascii="Book Antiqua" w:eastAsia="Calibri" w:hAnsi="Book Antiqua" w:cs="Calibri"/>
              <w:b w:val="0"/>
              <w:color w:val="000000" w:themeColor="text1"/>
              <w:sz w:val="14"/>
              <w:szCs w:val="14"/>
            </w:rPr>
            <w:t xml:space="preserve">00 </w:t>
          </w:r>
        </w:p>
      </w:tc>
    </w:tr>
  </w:tbl>
  <w:p w14:paraId="02FEDEBD" w14:textId="77777777" w:rsidR="00206B50" w:rsidRPr="005E2B99" w:rsidRDefault="00206B50">
    <w:pPr>
      <w:pStyle w:val="Pieddepage"/>
      <w:rPr>
        <w:sz w:val="14"/>
        <w:szCs w:val="14"/>
      </w:rPr>
    </w:pPr>
  </w:p>
  <w:p w14:paraId="06B3B6DB" w14:textId="77777777" w:rsidR="00206B50" w:rsidRPr="005E2B99" w:rsidRDefault="00206B50">
    <w:pPr>
      <w:pStyle w:val="Pieddepag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6363" w14:textId="77777777" w:rsidR="009075AC" w:rsidRDefault="009075AC">
      <w:pPr>
        <w:spacing w:after="0" w:line="240" w:lineRule="auto"/>
      </w:pPr>
      <w:r>
        <w:separator/>
      </w:r>
    </w:p>
  </w:footnote>
  <w:footnote w:type="continuationSeparator" w:id="0">
    <w:p w14:paraId="0C3D9BFF" w14:textId="77777777" w:rsidR="009075AC" w:rsidRDefault="0090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ADA2" w14:textId="77777777" w:rsidR="00206B50" w:rsidRDefault="009075AC">
    <w:pPr>
      <w:pStyle w:val="En-tte"/>
    </w:pPr>
    <w:r>
      <w:rPr>
        <w:noProof/>
        <w:lang w:eastAsia="fr-FR"/>
      </w:rPr>
      <w:pict w14:anchorId="52CB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28282" o:spid="_x0000_s2049" type="#_x0000_t75" style="position:absolute;margin-left:0;margin-top:0;width:453.55pt;height:340.55pt;z-index:-251659264;mso-position-horizontal:center;mso-position-horizontal-relative:margin;mso-position-vertical:center;mso-position-vertical-relative:margin" o:allowincell="f">
          <v:imagedata r:id="rId1" o:title="carte-afriq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38B0" w14:textId="77777777" w:rsidR="00206B50" w:rsidRDefault="009075AC">
    <w:pPr>
      <w:pStyle w:val="En-tte"/>
    </w:pPr>
    <w:r>
      <w:rPr>
        <w:noProof/>
        <w:lang w:eastAsia="fr-FR"/>
      </w:rPr>
      <w:pict w14:anchorId="5F5FF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28283" o:spid="_x0000_s2050" type="#_x0000_t75" style="position:absolute;margin-left:0;margin-top:0;width:453.55pt;height:340.55pt;z-index:-251658240;mso-position-horizontal:center;mso-position-horizontal-relative:margin;mso-position-vertical:center;mso-position-vertical-relative:margin" o:allowincell="f">
          <v:imagedata r:id="rId1" o:title="carte-afrique" gain="19661f" blacklevel="22938f"/>
          <w10:wrap anchorx="margin" anchory="margin"/>
        </v:shape>
      </w:pict>
    </w:r>
  </w:p>
  <w:p w14:paraId="25D176CE" w14:textId="77777777" w:rsidR="00206B50" w:rsidRDefault="00C552C6">
    <w:pPr>
      <w:pStyle w:val="En-tte"/>
    </w:pPr>
    <w:r w:rsidRPr="00372CE5">
      <w:rPr>
        <w:rFonts w:ascii="Times New Roman" w:hAnsi="Times New Roman" w:cs="Times New Roman"/>
        <w:noProof/>
        <w:lang w:eastAsia="fr-FR"/>
      </w:rPr>
      <w:drawing>
        <wp:anchor distT="0" distB="0" distL="114300" distR="114300" simplePos="0" relativeHeight="251656192" behindDoc="1" locked="0" layoutInCell="1" allowOverlap="1" wp14:anchorId="00BF74D7" wp14:editId="4BF21892">
          <wp:simplePos x="0" y="0"/>
          <wp:positionH relativeFrom="margin">
            <wp:posOffset>-137160</wp:posOffset>
          </wp:positionH>
          <wp:positionV relativeFrom="margin">
            <wp:posOffset>-533400</wp:posOffset>
          </wp:positionV>
          <wp:extent cx="1436914" cy="525192"/>
          <wp:effectExtent l="0" t="0" r="0" b="8255"/>
          <wp:wrapSquare wrapText="bothSides"/>
          <wp:docPr id="2" name="Image 2" descr="C:\Users\dfg\Desktop\ADAFO\Logos_partenaire\Logo ADA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g\Desktop\ADAFO\Logos_partenaire\Logo ADAF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914" cy="525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77F85" w14:textId="77777777" w:rsidR="00206B50" w:rsidRDefault="00C552C6">
    <w:pPr>
      <w:pStyle w:val="En-tte"/>
      <w:rPr>
        <w:rFonts w:ascii="Arial Black" w:hAnsi="Arial Black"/>
        <w:sz w:val="24"/>
        <w:szCs w:val="24"/>
      </w:rPr>
    </w:pPr>
    <w:r>
      <w:rPr>
        <w:rFonts w:ascii="Arial Black" w:hAnsi="Arial Black"/>
        <w:sz w:val="24"/>
        <w:szCs w:val="24"/>
      </w:rPr>
      <w:t xml:space="preserve">ANTENNE DE DEVELOPPEMENT </w:t>
    </w:r>
  </w:p>
  <w:p w14:paraId="5374047B" w14:textId="77777777" w:rsidR="00206B50" w:rsidRPr="008D2C32" w:rsidRDefault="00C552C6">
    <w:pPr>
      <w:pStyle w:val="En-tte"/>
      <w:rPr>
        <w:rFonts w:ascii="Arial Black" w:hAnsi="Arial Black"/>
        <w:sz w:val="24"/>
        <w:szCs w:val="24"/>
      </w:rPr>
    </w:pPr>
    <w:r>
      <w:rPr>
        <w:rFonts w:ascii="Arial Black" w:hAnsi="Arial Black"/>
        <w:sz w:val="24"/>
        <w:szCs w:val="24"/>
      </w:rPr>
      <w:t>DE L’AFRIQUE FRANCOPHONE OCCIDENTALE</w:t>
    </w:r>
    <w:r w:rsidRPr="008D2C32">
      <w:rPr>
        <w:rFonts w:ascii="Arial Black" w:hAnsi="Arial Black"/>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C8B6" w14:textId="77777777" w:rsidR="00206B50" w:rsidRDefault="009075AC">
    <w:pPr>
      <w:pStyle w:val="En-tte"/>
    </w:pPr>
    <w:r>
      <w:rPr>
        <w:noProof/>
        <w:lang w:eastAsia="fr-FR"/>
      </w:rPr>
      <w:pict w14:anchorId="21A58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28281" o:spid="_x0000_s2051" type="#_x0000_t75" style="position:absolute;margin-left:0;margin-top:0;width:453.55pt;height:340.55pt;z-index:-251657216;mso-position-horizontal:center;mso-position-horizontal-relative:margin;mso-position-vertical:center;mso-position-vertical-relative:margin" o:allowincell="f">
          <v:imagedata r:id="rId1" o:title="carte-afriq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697"/>
    <w:multiLevelType w:val="hybridMultilevel"/>
    <w:tmpl w:val="145A2624"/>
    <w:lvl w:ilvl="0" w:tplc="90163B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D6452C"/>
    <w:multiLevelType w:val="hybridMultilevel"/>
    <w:tmpl w:val="C224630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3B61394A"/>
    <w:multiLevelType w:val="hybridMultilevel"/>
    <w:tmpl w:val="2B6E962E"/>
    <w:lvl w:ilvl="0" w:tplc="5D5E360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9FB699B"/>
    <w:multiLevelType w:val="hybridMultilevel"/>
    <w:tmpl w:val="145A2624"/>
    <w:lvl w:ilvl="0" w:tplc="90163B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C6"/>
    <w:rsid w:val="00004F6F"/>
    <w:rsid w:val="00077973"/>
    <w:rsid w:val="001930BB"/>
    <w:rsid w:val="001B37F1"/>
    <w:rsid w:val="00206B50"/>
    <w:rsid w:val="00296437"/>
    <w:rsid w:val="00300444"/>
    <w:rsid w:val="00321BDA"/>
    <w:rsid w:val="003320A0"/>
    <w:rsid w:val="003958AF"/>
    <w:rsid w:val="00396F4A"/>
    <w:rsid w:val="003C1344"/>
    <w:rsid w:val="00415442"/>
    <w:rsid w:val="006806EA"/>
    <w:rsid w:val="006E2C6F"/>
    <w:rsid w:val="00740AF4"/>
    <w:rsid w:val="008A2972"/>
    <w:rsid w:val="008E5745"/>
    <w:rsid w:val="009075AC"/>
    <w:rsid w:val="009E4A45"/>
    <w:rsid w:val="00A048E4"/>
    <w:rsid w:val="00A32560"/>
    <w:rsid w:val="00C552C6"/>
    <w:rsid w:val="00CC3BA7"/>
    <w:rsid w:val="00E245D1"/>
    <w:rsid w:val="00E3666A"/>
    <w:rsid w:val="00E55228"/>
    <w:rsid w:val="00EE7583"/>
    <w:rsid w:val="00F05FCF"/>
    <w:rsid w:val="00F63292"/>
    <w:rsid w:val="00F718CA"/>
    <w:rsid w:val="00FB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0560E"/>
  <w15:chartTrackingRefBased/>
  <w15:docId w15:val="{EDB0E19D-728E-4861-BD8C-7F3CB5F9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6A"/>
    <w:pPr>
      <w:spacing w:line="256" w:lineRule="auto"/>
    </w:pPr>
    <w:rP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552C6"/>
    <w:pPr>
      <w:tabs>
        <w:tab w:val="center" w:pos="4536"/>
        <w:tab w:val="right" w:pos="9072"/>
      </w:tabs>
      <w:spacing w:after="0" w:line="240" w:lineRule="auto"/>
    </w:pPr>
    <w:rPr>
      <w14:ligatures w14:val="none"/>
    </w:rPr>
  </w:style>
  <w:style w:type="character" w:customStyle="1" w:styleId="PieddepageCar">
    <w:name w:val="Pied de page Car"/>
    <w:basedOn w:val="Policepardfaut"/>
    <w:link w:val="Pieddepage"/>
    <w:uiPriority w:val="99"/>
    <w:rsid w:val="00C552C6"/>
  </w:style>
  <w:style w:type="paragraph" w:styleId="En-tte">
    <w:name w:val="header"/>
    <w:basedOn w:val="Normal"/>
    <w:link w:val="En-tteCar"/>
    <w:uiPriority w:val="99"/>
    <w:unhideWhenUsed/>
    <w:rsid w:val="00C552C6"/>
    <w:pPr>
      <w:tabs>
        <w:tab w:val="center" w:pos="4536"/>
        <w:tab w:val="right" w:pos="9072"/>
      </w:tabs>
      <w:spacing w:after="0" w:line="240" w:lineRule="auto"/>
    </w:pPr>
    <w:rPr>
      <w14:ligatures w14:val="none"/>
    </w:rPr>
  </w:style>
  <w:style w:type="character" w:customStyle="1" w:styleId="En-tteCar">
    <w:name w:val="En-tête Car"/>
    <w:basedOn w:val="Policepardfaut"/>
    <w:link w:val="En-tte"/>
    <w:uiPriority w:val="99"/>
    <w:rsid w:val="00C552C6"/>
  </w:style>
  <w:style w:type="table" w:styleId="TableauGrille5Fonc-Accentuation4">
    <w:name w:val="Grid Table 5 Dark Accent 4"/>
    <w:basedOn w:val="TableauNormal"/>
    <w:uiPriority w:val="50"/>
    <w:rsid w:val="00C55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Lienhypertexte">
    <w:name w:val="Hyperlink"/>
    <w:basedOn w:val="Policepardfaut"/>
    <w:uiPriority w:val="99"/>
    <w:unhideWhenUsed/>
    <w:rsid w:val="008E5745"/>
    <w:rPr>
      <w:color w:val="0563C1" w:themeColor="hyperlink"/>
      <w:u w:val="single"/>
    </w:rPr>
  </w:style>
  <w:style w:type="paragraph" w:styleId="Paragraphedeliste">
    <w:name w:val="List Paragraph"/>
    <w:basedOn w:val="Normal"/>
    <w:uiPriority w:val="34"/>
    <w:qFormat/>
    <w:rsid w:val="008E5745"/>
    <w:pPr>
      <w:spacing w:line="259" w:lineRule="auto"/>
      <w:ind w:left="720"/>
      <w:contextualSpacing/>
    </w:pPr>
    <w:rPr>
      <w14:ligatures w14:val="none"/>
    </w:rPr>
  </w:style>
  <w:style w:type="paragraph" w:customStyle="1" w:styleId="TableParagraph">
    <w:name w:val="Table Paragraph"/>
    <w:basedOn w:val="Normal"/>
    <w:uiPriority w:val="1"/>
    <w:qFormat/>
    <w:rsid w:val="008E5745"/>
    <w:pPr>
      <w:widowControl w:val="0"/>
      <w:autoSpaceDE w:val="0"/>
      <w:autoSpaceDN w:val="0"/>
      <w:spacing w:after="0" w:line="240" w:lineRule="auto"/>
      <w:ind w:left="828"/>
    </w:pPr>
    <w:rPr>
      <w:rFonts w:ascii="Arial" w:eastAsia="Arial" w:hAnsi="Arial" w:cs="Arial"/>
      <w14:ligatures w14:val="none"/>
    </w:rPr>
  </w:style>
  <w:style w:type="character" w:styleId="Mentionnonrsolue">
    <w:name w:val="Unresolved Mention"/>
    <w:basedOn w:val="Policepardfaut"/>
    <w:uiPriority w:val="99"/>
    <w:semiHidden/>
    <w:unhideWhenUsed/>
    <w:rsid w:val="008E5745"/>
    <w:rPr>
      <w:color w:val="605E5C"/>
      <w:shd w:val="clear" w:color="auto" w:fill="E1DFDD"/>
    </w:rPr>
  </w:style>
  <w:style w:type="character" w:styleId="Marquedecommentaire">
    <w:name w:val="annotation reference"/>
    <w:basedOn w:val="Policepardfaut"/>
    <w:uiPriority w:val="99"/>
    <w:semiHidden/>
    <w:unhideWhenUsed/>
    <w:rsid w:val="00F63292"/>
    <w:rPr>
      <w:sz w:val="16"/>
      <w:szCs w:val="16"/>
    </w:rPr>
  </w:style>
  <w:style w:type="paragraph" w:styleId="Commentaire">
    <w:name w:val="annotation text"/>
    <w:basedOn w:val="Normal"/>
    <w:link w:val="CommentaireCar"/>
    <w:uiPriority w:val="99"/>
    <w:semiHidden/>
    <w:unhideWhenUsed/>
    <w:rsid w:val="00F63292"/>
    <w:pPr>
      <w:spacing w:line="240" w:lineRule="auto"/>
    </w:pPr>
    <w:rPr>
      <w:sz w:val="20"/>
      <w:szCs w:val="20"/>
    </w:rPr>
  </w:style>
  <w:style w:type="character" w:customStyle="1" w:styleId="CommentaireCar">
    <w:name w:val="Commentaire Car"/>
    <w:basedOn w:val="Policepardfaut"/>
    <w:link w:val="Commentaire"/>
    <w:uiPriority w:val="99"/>
    <w:semiHidden/>
    <w:rsid w:val="00F63292"/>
    <w:rPr>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F63292"/>
    <w:rPr>
      <w:b/>
      <w:bCs/>
    </w:rPr>
  </w:style>
  <w:style w:type="character" w:customStyle="1" w:styleId="ObjetducommentaireCar">
    <w:name w:val="Objet du commentaire Car"/>
    <w:basedOn w:val="CommentaireCar"/>
    <w:link w:val="Objetducommentaire"/>
    <w:uiPriority w:val="99"/>
    <w:semiHidden/>
    <w:rsid w:val="00F63292"/>
    <w:rPr>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eur@bosco-ac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guinee@bosco-actio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778</Words>
  <Characters>4283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Rominise BESSAN</cp:lastModifiedBy>
  <cp:revision>5</cp:revision>
  <dcterms:created xsi:type="dcterms:W3CDTF">2025-09-29T07:48:00Z</dcterms:created>
  <dcterms:modified xsi:type="dcterms:W3CDTF">2025-09-29T08:08:00Z</dcterms:modified>
</cp:coreProperties>
</file>